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748B" w14:textId="487D1826" w:rsidR="002546CA" w:rsidRPr="00760220" w:rsidRDefault="002546CA" w:rsidP="00147797">
      <w:pPr>
        <w:spacing w:after="0"/>
        <w:jc w:val="center"/>
        <w:rPr>
          <w:rFonts w:ascii="Algerian" w:hAnsi="Algerian"/>
          <w:b/>
          <w:bCs/>
          <w:color w:val="C00000"/>
          <w:sz w:val="40"/>
          <w:szCs w:val="40"/>
        </w:rPr>
      </w:pPr>
      <w:r w:rsidRPr="00760220">
        <w:rPr>
          <w:rFonts w:ascii="Algerian" w:hAnsi="Algerian"/>
          <w:b/>
          <w:bCs/>
          <w:color w:val="C00000"/>
          <w:sz w:val="40"/>
          <w:szCs w:val="40"/>
        </w:rPr>
        <w:t xml:space="preserve">Nocatee </w:t>
      </w:r>
      <w:r w:rsidR="00C818E2">
        <w:rPr>
          <w:rFonts w:ascii="Algerian" w:hAnsi="Algerian"/>
          <w:b/>
          <w:bCs/>
          <w:color w:val="C00000"/>
          <w:sz w:val="40"/>
          <w:szCs w:val="40"/>
        </w:rPr>
        <w:t>Conservative</w:t>
      </w:r>
      <w:r w:rsidRPr="00760220">
        <w:rPr>
          <w:rFonts w:ascii="Algerian" w:hAnsi="Algerian"/>
          <w:b/>
          <w:bCs/>
          <w:color w:val="C00000"/>
          <w:sz w:val="40"/>
          <w:szCs w:val="40"/>
        </w:rPr>
        <w:t xml:space="preserve"> Club</w:t>
      </w:r>
    </w:p>
    <w:p w14:paraId="25525D86" w14:textId="692649E7" w:rsidR="00AB1447" w:rsidRPr="00034AC1" w:rsidRDefault="00AB1447" w:rsidP="00147797">
      <w:pPr>
        <w:spacing w:after="0"/>
        <w:jc w:val="center"/>
        <w:rPr>
          <w:color w:val="2F5496" w:themeColor="accent1" w:themeShade="BF"/>
          <w:sz w:val="28"/>
          <w:szCs w:val="28"/>
          <w:u w:val="single"/>
        </w:rPr>
      </w:pPr>
      <w:r w:rsidRPr="00034AC1">
        <w:rPr>
          <w:color w:val="2F5496" w:themeColor="accent1" w:themeShade="BF"/>
          <w:sz w:val="28"/>
          <w:szCs w:val="28"/>
          <w:u w:val="single"/>
        </w:rPr>
        <w:t>Newsletter</w:t>
      </w:r>
    </w:p>
    <w:p w14:paraId="2F13DD49" w14:textId="6993146D" w:rsidR="00AB1447" w:rsidRPr="00034AC1" w:rsidRDefault="003833DD" w:rsidP="00147797">
      <w:pPr>
        <w:spacing w:after="0"/>
        <w:jc w:val="center"/>
        <w:rPr>
          <w:color w:val="2F5496" w:themeColor="accent1" w:themeShade="BF"/>
          <w:sz w:val="28"/>
          <w:szCs w:val="28"/>
        </w:rPr>
      </w:pPr>
      <w:r>
        <w:rPr>
          <w:color w:val="2F5496" w:themeColor="accent1" w:themeShade="BF"/>
          <w:sz w:val="28"/>
          <w:szCs w:val="28"/>
        </w:rPr>
        <w:t>3/6</w:t>
      </w:r>
      <w:r w:rsidR="007D183B">
        <w:rPr>
          <w:color w:val="2F5496" w:themeColor="accent1" w:themeShade="BF"/>
          <w:sz w:val="28"/>
          <w:szCs w:val="28"/>
        </w:rPr>
        <w:t>/2023</w:t>
      </w:r>
    </w:p>
    <w:p w14:paraId="717B9296" w14:textId="77777777" w:rsidR="00147797" w:rsidRPr="00760220" w:rsidRDefault="00147797" w:rsidP="00A169B6">
      <w:pPr>
        <w:spacing w:after="0"/>
        <w:jc w:val="center"/>
        <w:rPr>
          <w:sz w:val="28"/>
          <w:szCs w:val="28"/>
        </w:rPr>
      </w:pPr>
    </w:p>
    <w:p w14:paraId="2D052E84" w14:textId="7A4C44A9" w:rsidR="00147797" w:rsidRDefault="006D36D6" w:rsidP="00FE5895">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sidR="00C7094A">
        <w:rPr>
          <w:b/>
          <w:bCs/>
          <w:color w:val="C00000"/>
          <w:sz w:val="40"/>
          <w:szCs w:val="40"/>
        </w:rPr>
        <w:t>ACTION ITEM</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0E38488E" w14:textId="2FBA00E3" w:rsidR="00D75EFC" w:rsidRDefault="000E0BF0" w:rsidP="000D4DAD">
      <w:pPr>
        <w:pStyle w:val="sc-bdvaja"/>
        <w:rPr>
          <w:rFonts w:ascii="Georgia" w:hAnsi="Georgia" w:cstheme="minorHAnsi"/>
          <w:color w:val="000000"/>
        </w:rPr>
      </w:pPr>
      <w:r>
        <w:rPr>
          <w:rFonts w:ascii="Georgia" w:hAnsi="Georgia" w:cstheme="minorHAnsi"/>
          <w:b/>
          <w:bCs/>
          <w:color w:val="000000"/>
        </w:rPr>
        <w:t xml:space="preserve">Contact representatives to revamp </w:t>
      </w:r>
      <w:r w:rsidR="0064213E">
        <w:rPr>
          <w:rFonts w:ascii="Georgia" w:hAnsi="Georgia" w:cstheme="minorHAnsi"/>
          <w:b/>
          <w:bCs/>
          <w:color w:val="000000"/>
        </w:rPr>
        <w:t xml:space="preserve">the FBI and </w:t>
      </w:r>
      <w:r>
        <w:rPr>
          <w:rFonts w:ascii="Georgia" w:hAnsi="Georgia" w:cstheme="minorHAnsi"/>
          <w:b/>
          <w:bCs/>
          <w:color w:val="000000"/>
        </w:rPr>
        <w:t xml:space="preserve">Section 230:  </w:t>
      </w:r>
      <w:r>
        <w:rPr>
          <w:rFonts w:ascii="Georgia" w:hAnsi="Georgia" w:cstheme="minorHAnsi"/>
          <w:color w:val="000000"/>
        </w:rPr>
        <w:t xml:space="preserve">It’s clear that social media giants such as Twitter and Facebook are using their platforms to promote viewpoints of </w:t>
      </w:r>
      <w:r w:rsidR="006921F2">
        <w:rPr>
          <w:rFonts w:ascii="Georgia" w:hAnsi="Georgia" w:cstheme="minorHAnsi"/>
          <w:color w:val="000000"/>
        </w:rPr>
        <w:t>D</w:t>
      </w:r>
      <w:r>
        <w:rPr>
          <w:rFonts w:ascii="Georgia" w:hAnsi="Georgia" w:cstheme="minorHAnsi"/>
          <w:color w:val="000000"/>
        </w:rPr>
        <w:t>emocrats (Russia collusion) and thwart</w:t>
      </w:r>
      <w:r w:rsidR="0064213E">
        <w:rPr>
          <w:rFonts w:ascii="Georgia" w:hAnsi="Georgia" w:cstheme="minorHAnsi"/>
          <w:color w:val="000000"/>
        </w:rPr>
        <w:t>ing</w:t>
      </w:r>
      <w:r>
        <w:rPr>
          <w:rFonts w:ascii="Georgia" w:hAnsi="Georgia" w:cstheme="minorHAnsi"/>
          <w:color w:val="000000"/>
        </w:rPr>
        <w:t xml:space="preserve"> viewpoints of </w:t>
      </w:r>
      <w:r w:rsidR="006921F2">
        <w:rPr>
          <w:rFonts w:ascii="Georgia" w:hAnsi="Georgia" w:cstheme="minorHAnsi"/>
          <w:color w:val="000000"/>
        </w:rPr>
        <w:t>R</w:t>
      </w:r>
      <w:r>
        <w:rPr>
          <w:rFonts w:ascii="Georgia" w:hAnsi="Georgia" w:cstheme="minorHAnsi"/>
          <w:color w:val="000000"/>
        </w:rPr>
        <w:t xml:space="preserve">epublicans (Covid-19, Hunter Biden </w:t>
      </w:r>
      <w:r w:rsidR="0064213E">
        <w:rPr>
          <w:rFonts w:ascii="Georgia" w:hAnsi="Georgia" w:cstheme="minorHAnsi"/>
          <w:color w:val="000000"/>
        </w:rPr>
        <w:t>l</w:t>
      </w:r>
      <w:r>
        <w:rPr>
          <w:rFonts w:ascii="Georgia" w:hAnsi="Georgia" w:cstheme="minorHAnsi"/>
          <w:color w:val="000000"/>
        </w:rPr>
        <w:t>aptop). Even more striking is the interference of the FBI and other intel agencies of the Federal Government (PTA meetings associated with domestic terrorists)</w:t>
      </w:r>
      <w:r w:rsidR="0064213E">
        <w:rPr>
          <w:rFonts w:ascii="Georgia" w:hAnsi="Georgia" w:cstheme="minorHAnsi"/>
          <w:color w:val="000000"/>
        </w:rPr>
        <w:t xml:space="preserve"> We need our law makers to take an investigative approach to how social media in conjunction with FBI is interfering with our First Amendment and make recommended changes to current laws.</w:t>
      </w:r>
      <w:r w:rsidR="003E70D3">
        <w:rPr>
          <w:rFonts w:ascii="Georgia" w:hAnsi="Georgia" w:cstheme="minorHAnsi"/>
          <w:color w:val="000000"/>
        </w:rPr>
        <w:t xml:space="preserve">  This is a link to a sample letter on our website:  </w:t>
      </w:r>
      <w:hyperlink r:id="rId8" w:history="1">
        <w:r w:rsidR="003E70D3" w:rsidRPr="00C82495">
          <w:rPr>
            <w:rStyle w:val="Hyperlink"/>
            <w:rFonts w:ascii="Georgia" w:hAnsi="Georgia" w:cstheme="minorHAnsi"/>
          </w:rPr>
          <w:t>https://www.nocatee-conservative-club.org/sample-letters</w:t>
        </w:r>
      </w:hyperlink>
      <w:r w:rsidR="003E70D3">
        <w:rPr>
          <w:rFonts w:ascii="Georgia" w:hAnsi="Georgia" w:cstheme="minorHAnsi"/>
          <w:color w:val="000000"/>
        </w:rPr>
        <w:t xml:space="preserve"> </w:t>
      </w:r>
    </w:p>
    <w:p w14:paraId="71FA0F06" w14:textId="432B9C29" w:rsidR="000E0BF0" w:rsidRDefault="000E0BF0" w:rsidP="000E0BF0">
      <w:pPr>
        <w:pStyle w:val="sc-bdvaja"/>
        <w:spacing w:before="0" w:beforeAutospacing="0" w:after="0" w:afterAutospacing="0"/>
        <w:rPr>
          <w:rFonts w:ascii="Georgia" w:hAnsi="Georgia" w:cstheme="minorHAnsi"/>
          <w:color w:val="000000"/>
        </w:rPr>
      </w:pPr>
      <w:r w:rsidRPr="000E0BF0">
        <w:rPr>
          <w:rFonts w:ascii="Georgia" w:hAnsi="Georgia" w:cstheme="minorHAnsi"/>
          <w:b/>
          <w:bCs/>
          <w:color w:val="000000"/>
        </w:rPr>
        <w:t>Senator Marco Rubio</w:t>
      </w:r>
      <w:r>
        <w:rPr>
          <w:rFonts w:ascii="Georgia" w:hAnsi="Georgia" w:cstheme="minorHAnsi"/>
          <w:color w:val="000000"/>
        </w:rPr>
        <w:t xml:space="preserve">:  </w:t>
      </w:r>
      <w:hyperlink r:id="rId9" w:history="1">
        <w:r w:rsidRPr="00D93508">
          <w:rPr>
            <w:rStyle w:val="Hyperlink"/>
            <w:rFonts w:ascii="Georgia" w:hAnsi="Georgia" w:cstheme="minorHAnsi"/>
          </w:rPr>
          <w:t>https://www.rubio.senate.gov/public/index.cfm/contact</w:t>
        </w:r>
      </w:hyperlink>
    </w:p>
    <w:p w14:paraId="7DBE843D" w14:textId="24CBB47A" w:rsidR="000E0BF0" w:rsidRPr="000E0BF0" w:rsidRDefault="000E0BF0" w:rsidP="000E0BF0">
      <w:pPr>
        <w:pStyle w:val="sc-bdvaja"/>
        <w:spacing w:before="0" w:beforeAutospacing="0" w:after="0" w:afterAutospacing="0"/>
        <w:rPr>
          <w:rFonts w:ascii="Georgia" w:hAnsi="Georgia" w:cstheme="minorHAnsi"/>
          <w:color w:val="000000"/>
        </w:rPr>
      </w:pPr>
      <w:r w:rsidRPr="000E0BF0">
        <w:rPr>
          <w:rFonts w:ascii="Georgia" w:hAnsi="Georgia" w:cstheme="minorHAnsi"/>
          <w:color w:val="000000"/>
        </w:rPr>
        <w:t>284 Russell Senate Office Building</w:t>
      </w:r>
      <w:r w:rsidRPr="000E0BF0">
        <w:rPr>
          <w:rFonts w:ascii="Georgia" w:hAnsi="Georgia" w:cstheme="minorHAnsi"/>
          <w:color w:val="000000"/>
        </w:rPr>
        <w:br/>
        <w:t>Washington, DC 20510</w:t>
      </w:r>
      <w:r w:rsidRPr="000E0BF0">
        <w:rPr>
          <w:rFonts w:ascii="Georgia" w:hAnsi="Georgia" w:cstheme="minorHAnsi"/>
          <w:color w:val="000000"/>
        </w:rPr>
        <w:br/>
        <w:t>Phone: 202-224-3041</w:t>
      </w:r>
    </w:p>
    <w:p w14:paraId="5885B7AE" w14:textId="77777777" w:rsidR="000E0BF0" w:rsidRDefault="000E0BF0" w:rsidP="00584A70">
      <w:pPr>
        <w:spacing w:after="0"/>
        <w:rPr>
          <w:rFonts w:eastAsia="Times New Roman" w:cstheme="minorHAnsi"/>
          <w:color w:val="000000"/>
          <w:sz w:val="24"/>
          <w:szCs w:val="24"/>
        </w:rPr>
      </w:pPr>
    </w:p>
    <w:p w14:paraId="048F08D5" w14:textId="5A986AE4" w:rsidR="000E0BF0" w:rsidRDefault="0064213E" w:rsidP="00584A70">
      <w:pPr>
        <w:spacing w:after="0"/>
        <w:rPr>
          <w:rStyle w:val="Hyperlink"/>
          <w:rFonts w:ascii="Georgia" w:hAnsi="Georgia"/>
          <w:sz w:val="24"/>
          <w:szCs w:val="24"/>
        </w:rPr>
      </w:pPr>
      <w:r w:rsidRPr="0064213E">
        <w:rPr>
          <w:rFonts w:ascii="Georgia" w:eastAsia="Times New Roman" w:hAnsi="Georgia" w:cstheme="minorHAnsi"/>
          <w:b/>
          <w:bCs/>
          <w:color w:val="000000"/>
          <w:sz w:val="24"/>
          <w:szCs w:val="24"/>
        </w:rPr>
        <w:t>Senator</w:t>
      </w:r>
      <w:r>
        <w:rPr>
          <w:rFonts w:ascii="Georgia" w:eastAsia="Times New Roman" w:hAnsi="Georgia" w:cstheme="minorHAnsi"/>
          <w:b/>
          <w:bCs/>
          <w:color w:val="000000"/>
          <w:sz w:val="24"/>
          <w:szCs w:val="24"/>
        </w:rPr>
        <w:t xml:space="preserve"> Rick Scott:  </w:t>
      </w:r>
      <w:hyperlink r:id="rId10" w:history="1">
        <w:r w:rsidRPr="00E11777">
          <w:rPr>
            <w:rStyle w:val="Hyperlink"/>
            <w:rFonts w:ascii="Georgia" w:hAnsi="Georgia"/>
            <w:sz w:val="24"/>
            <w:szCs w:val="24"/>
          </w:rPr>
          <w:t>https://www.rickscott.senate.gov/contact/contact</w:t>
        </w:r>
      </w:hyperlink>
    </w:p>
    <w:p w14:paraId="58E9D550" w14:textId="77777777" w:rsidR="0064213E" w:rsidRPr="0064213E" w:rsidRDefault="0064213E" w:rsidP="0064213E">
      <w:pPr>
        <w:spacing w:after="0"/>
        <w:rPr>
          <w:rFonts w:ascii="Georgia" w:eastAsia="Times New Roman" w:hAnsi="Georgia" w:cstheme="minorHAnsi"/>
          <w:color w:val="000000"/>
          <w:sz w:val="24"/>
          <w:szCs w:val="24"/>
        </w:rPr>
      </w:pPr>
      <w:r w:rsidRPr="0064213E">
        <w:rPr>
          <w:rFonts w:ascii="Georgia" w:eastAsia="Times New Roman" w:hAnsi="Georgia" w:cstheme="minorHAnsi"/>
          <w:color w:val="000000"/>
          <w:sz w:val="24"/>
          <w:szCs w:val="24"/>
        </w:rPr>
        <w:t>502 Hart Senate Office</w:t>
      </w:r>
    </w:p>
    <w:p w14:paraId="1DA9537A" w14:textId="77777777" w:rsidR="0064213E" w:rsidRPr="0064213E" w:rsidRDefault="0064213E" w:rsidP="0064213E">
      <w:pPr>
        <w:spacing w:after="0"/>
        <w:rPr>
          <w:rFonts w:ascii="Georgia" w:eastAsia="Times New Roman" w:hAnsi="Georgia" w:cstheme="minorHAnsi"/>
          <w:color w:val="000000"/>
          <w:sz w:val="24"/>
          <w:szCs w:val="24"/>
        </w:rPr>
      </w:pPr>
      <w:r w:rsidRPr="0064213E">
        <w:rPr>
          <w:rFonts w:ascii="Georgia" w:eastAsia="Times New Roman" w:hAnsi="Georgia" w:cstheme="minorHAnsi"/>
          <w:color w:val="000000"/>
          <w:sz w:val="24"/>
          <w:szCs w:val="24"/>
        </w:rPr>
        <w:t>Building</w:t>
      </w:r>
    </w:p>
    <w:p w14:paraId="03F43B00" w14:textId="77777777" w:rsidR="0064213E" w:rsidRPr="0064213E" w:rsidRDefault="0064213E" w:rsidP="0064213E">
      <w:pPr>
        <w:spacing w:after="0"/>
        <w:rPr>
          <w:rFonts w:ascii="Georgia" w:eastAsia="Times New Roman" w:hAnsi="Georgia" w:cstheme="minorHAnsi"/>
          <w:color w:val="000000"/>
          <w:sz w:val="24"/>
          <w:szCs w:val="24"/>
        </w:rPr>
      </w:pPr>
      <w:r w:rsidRPr="0064213E">
        <w:rPr>
          <w:rFonts w:ascii="Georgia" w:eastAsia="Times New Roman" w:hAnsi="Georgia" w:cstheme="minorHAnsi"/>
          <w:color w:val="000000"/>
          <w:sz w:val="24"/>
          <w:szCs w:val="24"/>
        </w:rPr>
        <w:t>Washington, DC 20510</w:t>
      </w:r>
    </w:p>
    <w:p w14:paraId="4B883402" w14:textId="771BC7E9" w:rsidR="0064213E" w:rsidRDefault="0064213E" w:rsidP="0064213E">
      <w:pPr>
        <w:spacing w:after="0"/>
        <w:rPr>
          <w:rFonts w:ascii="Georgia" w:eastAsia="Times New Roman" w:hAnsi="Georgia" w:cstheme="minorHAnsi"/>
          <w:color w:val="000000"/>
          <w:sz w:val="24"/>
          <w:szCs w:val="24"/>
        </w:rPr>
      </w:pPr>
      <w:r w:rsidRPr="0064213E">
        <w:rPr>
          <w:rFonts w:ascii="Georgia" w:eastAsia="Times New Roman" w:hAnsi="Georgia" w:cstheme="minorHAnsi"/>
          <w:color w:val="000000"/>
          <w:sz w:val="24"/>
          <w:szCs w:val="24"/>
        </w:rPr>
        <w:t>Phone: (202) 224-5274</w:t>
      </w:r>
    </w:p>
    <w:p w14:paraId="7FD1401C" w14:textId="199565CA" w:rsidR="0064213E" w:rsidRDefault="0064213E" w:rsidP="0064213E">
      <w:pPr>
        <w:spacing w:after="0"/>
        <w:rPr>
          <w:rFonts w:ascii="Georgia" w:eastAsia="Times New Roman" w:hAnsi="Georgia" w:cstheme="minorHAnsi"/>
          <w:color w:val="000000"/>
          <w:sz w:val="24"/>
          <w:szCs w:val="24"/>
        </w:rPr>
      </w:pPr>
    </w:p>
    <w:p w14:paraId="136EB45A" w14:textId="561FE956" w:rsidR="0064213E" w:rsidRDefault="0064213E" w:rsidP="0064213E">
      <w:pPr>
        <w:spacing w:after="0"/>
        <w:rPr>
          <w:rFonts w:ascii="Georgia" w:eastAsia="Times New Roman" w:hAnsi="Georgia" w:cstheme="minorHAnsi"/>
          <w:b/>
          <w:bCs/>
          <w:color w:val="000000"/>
          <w:sz w:val="24"/>
          <w:szCs w:val="24"/>
        </w:rPr>
      </w:pPr>
      <w:r>
        <w:rPr>
          <w:rFonts w:ascii="Georgia" w:eastAsia="Times New Roman" w:hAnsi="Georgia" w:cstheme="minorHAnsi"/>
          <w:b/>
          <w:bCs/>
          <w:color w:val="000000"/>
          <w:sz w:val="24"/>
          <w:szCs w:val="24"/>
        </w:rPr>
        <w:t xml:space="preserve">Representative John Rutherford:  </w:t>
      </w:r>
      <w:hyperlink r:id="rId11" w:history="1">
        <w:r w:rsidRPr="00E11777">
          <w:rPr>
            <w:rStyle w:val="Hyperlink"/>
            <w:rFonts w:ascii="Georgia" w:eastAsia="Times New Roman" w:hAnsi="Georgia" w:cstheme="minorHAnsi"/>
            <w:b/>
            <w:bCs/>
            <w:sz w:val="24"/>
            <w:szCs w:val="24"/>
          </w:rPr>
          <w:t>https://rutherford.house.gov/zip_authentication?form=/contact</w:t>
        </w:r>
      </w:hyperlink>
      <w:r>
        <w:rPr>
          <w:rFonts w:ascii="Georgia" w:eastAsia="Times New Roman" w:hAnsi="Georgia" w:cstheme="minorHAnsi"/>
          <w:b/>
          <w:bCs/>
          <w:color w:val="000000"/>
          <w:sz w:val="24"/>
          <w:szCs w:val="24"/>
        </w:rPr>
        <w:t xml:space="preserve"> </w:t>
      </w:r>
    </w:p>
    <w:p w14:paraId="067BC174" w14:textId="77777777" w:rsidR="0064213E" w:rsidRPr="0064213E" w:rsidRDefault="0064213E" w:rsidP="0064213E">
      <w:pPr>
        <w:spacing w:after="0"/>
        <w:rPr>
          <w:rFonts w:ascii="Georgia" w:eastAsia="Times New Roman" w:hAnsi="Georgia" w:cstheme="minorHAnsi"/>
          <w:color w:val="000000"/>
          <w:sz w:val="24"/>
          <w:szCs w:val="24"/>
        </w:rPr>
      </w:pPr>
      <w:r w:rsidRPr="0064213E">
        <w:rPr>
          <w:rFonts w:ascii="Georgia" w:eastAsia="Times New Roman" w:hAnsi="Georgia" w:cstheme="minorHAnsi"/>
          <w:color w:val="000000"/>
          <w:sz w:val="24"/>
          <w:szCs w:val="24"/>
        </w:rPr>
        <w:t>1711 Longworth House Office Building</w:t>
      </w:r>
    </w:p>
    <w:p w14:paraId="54B93DB5" w14:textId="77777777" w:rsidR="0064213E" w:rsidRPr="0064213E" w:rsidRDefault="0064213E" w:rsidP="0064213E">
      <w:pPr>
        <w:spacing w:after="0"/>
        <w:rPr>
          <w:rFonts w:ascii="Georgia" w:eastAsia="Times New Roman" w:hAnsi="Georgia" w:cstheme="minorHAnsi"/>
          <w:color w:val="000000"/>
          <w:sz w:val="24"/>
          <w:szCs w:val="24"/>
        </w:rPr>
      </w:pPr>
      <w:r w:rsidRPr="0064213E">
        <w:rPr>
          <w:rFonts w:ascii="Georgia" w:eastAsia="Times New Roman" w:hAnsi="Georgia" w:cstheme="minorHAnsi"/>
          <w:color w:val="000000"/>
          <w:sz w:val="24"/>
          <w:szCs w:val="24"/>
        </w:rPr>
        <w:t>Washington, DC  20515</w:t>
      </w:r>
    </w:p>
    <w:p w14:paraId="6181244D" w14:textId="7C6E4AA8" w:rsidR="0064213E" w:rsidRDefault="0064213E" w:rsidP="0064213E">
      <w:pPr>
        <w:spacing w:after="0"/>
        <w:rPr>
          <w:rFonts w:ascii="Georgia" w:eastAsia="Times New Roman" w:hAnsi="Georgia" w:cstheme="minorHAnsi"/>
          <w:color w:val="000000"/>
          <w:sz w:val="24"/>
          <w:szCs w:val="24"/>
        </w:rPr>
      </w:pPr>
      <w:r w:rsidRPr="0064213E">
        <w:rPr>
          <w:rFonts w:ascii="Georgia" w:eastAsia="Times New Roman" w:hAnsi="Georgia" w:cstheme="minorHAnsi"/>
          <w:color w:val="000000"/>
          <w:sz w:val="24"/>
          <w:szCs w:val="24"/>
        </w:rPr>
        <w:t>Phone: (202) 225-2501</w:t>
      </w:r>
    </w:p>
    <w:p w14:paraId="779712F1" w14:textId="77777777" w:rsidR="0064213E" w:rsidRPr="0064213E" w:rsidRDefault="0064213E" w:rsidP="0064213E">
      <w:pPr>
        <w:spacing w:after="0"/>
        <w:rPr>
          <w:rFonts w:ascii="Georgia" w:eastAsia="Times New Roman" w:hAnsi="Georgia" w:cstheme="minorHAnsi"/>
          <w:color w:val="000000"/>
          <w:sz w:val="24"/>
          <w:szCs w:val="24"/>
        </w:rPr>
      </w:pPr>
    </w:p>
    <w:p w14:paraId="214771AB" w14:textId="35851420" w:rsidR="0064213E" w:rsidRPr="0064213E" w:rsidRDefault="0064213E" w:rsidP="0064213E">
      <w:pPr>
        <w:spacing w:after="0"/>
        <w:rPr>
          <w:rFonts w:ascii="Georgia" w:eastAsia="Times New Roman" w:hAnsi="Georgia" w:cstheme="minorHAnsi"/>
          <w:b/>
          <w:bCs/>
          <w:color w:val="000000"/>
          <w:sz w:val="24"/>
          <w:szCs w:val="24"/>
        </w:rPr>
      </w:pP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p>
    <w:p w14:paraId="7384A0F9" w14:textId="77777777" w:rsidR="0064213E" w:rsidRPr="0064213E" w:rsidRDefault="0064213E" w:rsidP="00584A70">
      <w:pPr>
        <w:spacing w:after="0"/>
        <w:rPr>
          <w:rFonts w:ascii="Georgia" w:eastAsia="Times New Roman" w:hAnsi="Georgia" w:cstheme="minorHAnsi"/>
          <w:b/>
          <w:bCs/>
          <w:color w:val="000000"/>
          <w:sz w:val="24"/>
          <w:szCs w:val="24"/>
        </w:rPr>
      </w:pPr>
    </w:p>
    <w:p w14:paraId="01032161" w14:textId="37C405BA" w:rsidR="00584A70" w:rsidRDefault="00F93CCF" w:rsidP="00584A70">
      <w:pPr>
        <w:spacing w:after="0"/>
        <w:rPr>
          <w:rFonts w:ascii="Georgia" w:eastAsia="Times New Roman" w:hAnsi="Georgia" w:cstheme="minorHAnsi"/>
          <w:color w:val="000000"/>
          <w:sz w:val="24"/>
          <w:szCs w:val="24"/>
        </w:rPr>
      </w:pPr>
      <w:r>
        <w:rPr>
          <w:rFonts w:ascii="Georgia" w:eastAsia="Times New Roman" w:hAnsi="Georgia" w:cstheme="minorHAnsi"/>
          <w:b/>
          <w:bCs/>
          <w:color w:val="000000"/>
          <w:sz w:val="24"/>
          <w:szCs w:val="24"/>
        </w:rPr>
        <w:t xml:space="preserve">Not Your Typical Newsletter:  </w:t>
      </w:r>
      <w:r>
        <w:rPr>
          <w:rFonts w:ascii="Georgia" w:eastAsia="Times New Roman" w:hAnsi="Georgia" w:cstheme="minorHAnsi"/>
          <w:color w:val="000000"/>
          <w:sz w:val="24"/>
          <w:szCs w:val="24"/>
        </w:rPr>
        <w:t>I received my most recent copy of Imprimis from Hillsdale College and I felt it was important enough to share with all of you</w:t>
      </w:r>
      <w:r w:rsidR="007A7FAE">
        <w:rPr>
          <w:rFonts w:ascii="Georgia" w:eastAsia="Times New Roman" w:hAnsi="Georgia" w:cstheme="minorHAnsi"/>
          <w:color w:val="000000"/>
          <w:sz w:val="24"/>
          <w:szCs w:val="24"/>
        </w:rPr>
        <w:t xml:space="preserve">. </w:t>
      </w:r>
      <w:r>
        <w:rPr>
          <w:rFonts w:ascii="Georgia" w:eastAsia="Times New Roman" w:hAnsi="Georgia" w:cstheme="minorHAnsi"/>
          <w:color w:val="000000"/>
          <w:sz w:val="24"/>
          <w:szCs w:val="24"/>
        </w:rPr>
        <w:t xml:space="preserve"> I am going to retype it here for you all to review in l</w:t>
      </w:r>
      <w:r w:rsidR="003833DD">
        <w:rPr>
          <w:rFonts w:ascii="Georgia" w:eastAsia="Times New Roman" w:hAnsi="Georgia" w:cstheme="minorHAnsi"/>
          <w:color w:val="000000"/>
          <w:sz w:val="24"/>
          <w:szCs w:val="24"/>
        </w:rPr>
        <w:t>i</w:t>
      </w:r>
      <w:r>
        <w:rPr>
          <w:rFonts w:ascii="Georgia" w:eastAsia="Times New Roman" w:hAnsi="Georgia" w:cstheme="minorHAnsi"/>
          <w:color w:val="000000"/>
          <w:sz w:val="24"/>
          <w:szCs w:val="24"/>
        </w:rPr>
        <w:t>eu of our traditional newsletter.</w:t>
      </w:r>
      <w:r w:rsidR="006921F2">
        <w:rPr>
          <w:rFonts w:ascii="Georgia" w:eastAsia="Times New Roman" w:hAnsi="Georgia" w:cstheme="minorHAnsi"/>
          <w:color w:val="000000"/>
          <w:sz w:val="24"/>
          <w:szCs w:val="24"/>
        </w:rPr>
        <w:t xml:space="preserve"> If you would like to receive Imprimis from Hillsdale College on a regular basis, electronically or via the mail, contact Hillsdale College at 800-437-2268.</w:t>
      </w:r>
    </w:p>
    <w:p w14:paraId="4FDDC248" w14:textId="09732245" w:rsidR="00F93CCF" w:rsidRDefault="00F93CCF" w:rsidP="00584A70">
      <w:pPr>
        <w:spacing w:after="0"/>
        <w:rPr>
          <w:rFonts w:ascii="Georgia" w:eastAsia="Times New Roman" w:hAnsi="Georgia" w:cstheme="minorHAnsi"/>
          <w:color w:val="000000"/>
          <w:sz w:val="24"/>
          <w:szCs w:val="24"/>
        </w:rPr>
      </w:pPr>
    </w:p>
    <w:p w14:paraId="3570EF9D" w14:textId="77777777" w:rsidR="007A7FAE" w:rsidRDefault="00F93CCF" w:rsidP="007A7FAE">
      <w:pPr>
        <w:spacing w:after="0"/>
        <w:jc w:val="center"/>
        <w:rPr>
          <w:rFonts w:ascii="Georgia" w:eastAsia="Times New Roman" w:hAnsi="Georgia" w:cstheme="minorHAnsi"/>
          <w:b/>
          <w:bCs/>
          <w:color w:val="000000"/>
          <w:sz w:val="24"/>
          <w:szCs w:val="24"/>
        </w:rPr>
      </w:pPr>
      <w:r w:rsidRPr="007A7FAE">
        <w:rPr>
          <w:rFonts w:ascii="Georgia" w:eastAsia="Times New Roman" w:hAnsi="Georgia" w:cstheme="minorHAnsi"/>
          <w:b/>
          <w:bCs/>
          <w:color w:val="000000"/>
          <w:sz w:val="32"/>
          <w:szCs w:val="32"/>
        </w:rPr>
        <w:lastRenderedPageBreak/>
        <w:t>The Twitter Files Reveal an Existential Threat,</w:t>
      </w:r>
      <w:r>
        <w:rPr>
          <w:rFonts w:ascii="Georgia" w:eastAsia="Times New Roman" w:hAnsi="Georgia" w:cstheme="minorHAnsi"/>
          <w:b/>
          <w:bCs/>
          <w:color w:val="000000"/>
          <w:sz w:val="24"/>
          <w:szCs w:val="24"/>
        </w:rPr>
        <w:t xml:space="preserve"> </w:t>
      </w:r>
    </w:p>
    <w:p w14:paraId="20F669F0" w14:textId="3CE1972A" w:rsidR="00F93CCF" w:rsidRDefault="00F93CCF" w:rsidP="007A7FAE">
      <w:pPr>
        <w:spacing w:after="0"/>
        <w:jc w:val="center"/>
        <w:rPr>
          <w:rFonts w:ascii="Georgia" w:eastAsia="Times New Roman" w:hAnsi="Georgia" w:cstheme="minorHAnsi"/>
          <w:color w:val="000000"/>
          <w:sz w:val="24"/>
          <w:szCs w:val="24"/>
        </w:rPr>
      </w:pPr>
      <w:r>
        <w:rPr>
          <w:rFonts w:ascii="Georgia" w:eastAsia="Times New Roman" w:hAnsi="Georgia" w:cstheme="minorHAnsi"/>
          <w:color w:val="000000"/>
          <w:sz w:val="24"/>
          <w:szCs w:val="24"/>
        </w:rPr>
        <w:t>by John Daniel Davidson of The Federalist</w:t>
      </w:r>
    </w:p>
    <w:p w14:paraId="5CE0AAF5" w14:textId="77777777" w:rsidR="00F93CCF" w:rsidRDefault="00F93CCF" w:rsidP="00584A70">
      <w:pPr>
        <w:spacing w:after="0"/>
        <w:rPr>
          <w:rFonts w:ascii="Georgia" w:eastAsia="Times New Roman" w:hAnsi="Georgia" w:cstheme="minorHAnsi"/>
          <w:i/>
          <w:iCs/>
          <w:color w:val="000000"/>
          <w:sz w:val="20"/>
          <w:szCs w:val="20"/>
        </w:rPr>
      </w:pPr>
    </w:p>
    <w:p w14:paraId="4450184D" w14:textId="320B6E45" w:rsidR="00F93CCF" w:rsidRDefault="00F93CCF" w:rsidP="007A7FAE">
      <w:pPr>
        <w:spacing w:after="0"/>
        <w:jc w:val="center"/>
        <w:rPr>
          <w:rFonts w:ascii="Georgia" w:eastAsia="Times New Roman" w:hAnsi="Georgia" w:cstheme="minorHAnsi"/>
          <w:i/>
          <w:iCs/>
          <w:color w:val="000000"/>
          <w:sz w:val="20"/>
          <w:szCs w:val="20"/>
        </w:rPr>
      </w:pPr>
      <w:r w:rsidRPr="00F93CCF">
        <w:rPr>
          <w:rFonts w:ascii="Georgia" w:eastAsia="Times New Roman" w:hAnsi="Georgia" w:cstheme="minorHAnsi"/>
          <w:i/>
          <w:iCs/>
          <w:color w:val="000000"/>
          <w:sz w:val="20"/>
          <w:szCs w:val="20"/>
        </w:rPr>
        <w:t>The following is adapted from a talk delivered at Hillsdale College on February 7, 2023.</w:t>
      </w:r>
    </w:p>
    <w:p w14:paraId="7B920ACE" w14:textId="2CB57474" w:rsidR="00F93CCF" w:rsidRDefault="00F93CCF" w:rsidP="00584A70">
      <w:pPr>
        <w:spacing w:after="0"/>
        <w:rPr>
          <w:rFonts w:ascii="Georgia" w:eastAsia="Times New Roman" w:hAnsi="Georgia" w:cstheme="minorHAnsi"/>
          <w:i/>
          <w:iCs/>
          <w:color w:val="000000"/>
          <w:sz w:val="24"/>
          <w:szCs w:val="24"/>
        </w:rPr>
      </w:pPr>
    </w:p>
    <w:p w14:paraId="4841441B" w14:textId="34DFDD00" w:rsidR="00F93CCF" w:rsidRDefault="00F93CCF" w:rsidP="00584A70">
      <w:pPr>
        <w:spacing w:after="0"/>
        <w:rPr>
          <w:rFonts w:ascii="Georgia" w:eastAsia="Times New Roman" w:hAnsi="Georgia" w:cstheme="minorHAnsi"/>
          <w:color w:val="000000"/>
          <w:sz w:val="24"/>
          <w:szCs w:val="24"/>
        </w:rPr>
      </w:pPr>
      <w:r>
        <w:rPr>
          <w:rFonts w:ascii="Georgia" w:eastAsia="Times New Roman" w:hAnsi="Georgia" w:cstheme="minorHAnsi"/>
          <w:b/>
          <w:bCs/>
          <w:color w:val="000000"/>
          <w:sz w:val="24"/>
          <w:szCs w:val="24"/>
        </w:rPr>
        <w:t xml:space="preserve">Elon Musk’s </w:t>
      </w:r>
      <w:r>
        <w:rPr>
          <w:rFonts w:ascii="Georgia" w:eastAsia="Times New Roman" w:hAnsi="Georgia" w:cstheme="minorHAnsi"/>
          <w:color w:val="000000"/>
          <w:sz w:val="24"/>
          <w:szCs w:val="24"/>
        </w:rPr>
        <w:t>takeover of Twitter last October and the subsequent reporting on the Twitter Files by journalists Matt Taibbi, Bari Weiss and a handful of others beginning in early December is one of the most important news stories of our time. The Twitter Files story encompasses, and to a large extent connects, every major political scandal of the Trump-Biden era.  Put simply, the Twitter Files reveal an unholy alliance between Big Tech and the deep state designed to throttle free speech and maintain an official narrative through censorship and propaganda.  This should not just disturb us, it should also prod us to action in defense of the First Amendment, free and fair election, and indeed our country.</w:t>
      </w:r>
    </w:p>
    <w:p w14:paraId="0B2E1E1F" w14:textId="03464BEE" w:rsidR="00F93CCF" w:rsidRDefault="00F93CCF" w:rsidP="00584A70">
      <w:pPr>
        <w:spacing w:after="0"/>
        <w:rPr>
          <w:rFonts w:ascii="Georgia" w:eastAsia="Times New Roman" w:hAnsi="Georgia" w:cstheme="minorHAnsi"/>
          <w:color w:val="000000"/>
          <w:sz w:val="24"/>
          <w:szCs w:val="24"/>
        </w:rPr>
      </w:pPr>
    </w:p>
    <w:p w14:paraId="3ADB9392" w14:textId="48B0343B" w:rsidR="00F93CCF" w:rsidRDefault="00F93CCF"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After Musk completed his </w:t>
      </w:r>
      <w:r w:rsidR="00EC614A">
        <w:rPr>
          <w:rFonts w:ascii="Georgia" w:eastAsia="Times New Roman" w:hAnsi="Georgia" w:cstheme="minorHAnsi"/>
          <w:color w:val="000000"/>
          <w:sz w:val="24"/>
          <w:szCs w:val="24"/>
        </w:rPr>
        <w:t>acquisition</w:t>
      </w:r>
      <w:r>
        <w:rPr>
          <w:rFonts w:ascii="Georgia" w:eastAsia="Times New Roman" w:hAnsi="Georgia" w:cstheme="minorHAnsi"/>
          <w:color w:val="000000"/>
          <w:sz w:val="24"/>
          <w:szCs w:val="24"/>
        </w:rPr>
        <w:t xml:space="preserve"> of Twitter, he fired a slew of useless or insubordinate employees, instituted new </w:t>
      </w:r>
      <w:r w:rsidR="00EC614A">
        <w:rPr>
          <w:rFonts w:ascii="Georgia" w:eastAsia="Times New Roman" w:hAnsi="Georgia" w:cstheme="minorHAnsi"/>
          <w:color w:val="000000"/>
          <w:sz w:val="24"/>
          <w:szCs w:val="24"/>
        </w:rPr>
        <w:t>content</w:t>
      </w:r>
      <w:r>
        <w:rPr>
          <w:rFonts w:ascii="Georgia" w:eastAsia="Times New Roman" w:hAnsi="Georgia" w:cstheme="minorHAnsi"/>
          <w:color w:val="000000"/>
          <w:sz w:val="24"/>
          <w:szCs w:val="24"/>
        </w:rPr>
        <w:t xml:space="preserve"> moderation policies, and tried to reform a woke corporate culture that bordered (and still borders) on parody.  In the process, Musk coordinated with Taibbi and Weiss on the publication of a series of stories based on </w:t>
      </w:r>
      <w:r w:rsidR="00EC614A">
        <w:rPr>
          <w:rFonts w:ascii="Georgia" w:eastAsia="Times New Roman" w:hAnsi="Georgia" w:cstheme="minorHAnsi"/>
          <w:color w:val="000000"/>
          <w:sz w:val="24"/>
          <w:szCs w:val="24"/>
        </w:rPr>
        <w:t>internal</w:t>
      </w:r>
      <w:r>
        <w:rPr>
          <w:rFonts w:ascii="Georgia" w:eastAsia="Times New Roman" w:hAnsi="Georgia" w:cstheme="minorHAnsi"/>
          <w:color w:val="000000"/>
          <w:sz w:val="24"/>
          <w:szCs w:val="24"/>
        </w:rPr>
        <w:t xml:space="preserve"> Twitter documents related to an array of major political events going back </w:t>
      </w:r>
      <w:r w:rsidR="00EC614A">
        <w:rPr>
          <w:rFonts w:ascii="Georgia" w:eastAsia="Times New Roman" w:hAnsi="Georgia" w:cstheme="minorHAnsi"/>
          <w:color w:val="000000"/>
          <w:sz w:val="24"/>
          <w:szCs w:val="24"/>
        </w:rPr>
        <w:t>years</w:t>
      </w:r>
      <w:r>
        <w:rPr>
          <w:rFonts w:ascii="Georgia" w:eastAsia="Times New Roman" w:hAnsi="Georgia" w:cstheme="minorHAnsi"/>
          <w:color w:val="000000"/>
          <w:sz w:val="24"/>
          <w:szCs w:val="24"/>
        </w:rPr>
        <w:t>: the Hunter Biden laptop scandal, Twitter’s secret p</w:t>
      </w:r>
      <w:r w:rsidR="00A92520">
        <w:rPr>
          <w:rFonts w:ascii="Georgia" w:eastAsia="Times New Roman" w:hAnsi="Georgia" w:cstheme="minorHAnsi"/>
          <w:color w:val="000000"/>
          <w:sz w:val="24"/>
          <w:szCs w:val="24"/>
        </w:rPr>
        <w:t xml:space="preserve">olicy of shadow banning, President Trump’s suspension from Twitter after the January 6 U.S. Capitol riot, the co-opting of Twitter by the FBI to suppress “election disinformation” ahead of the 2020 election, Twitter’s involvement in a </w:t>
      </w:r>
      <w:r w:rsidR="00EC614A">
        <w:rPr>
          <w:rFonts w:ascii="Georgia" w:eastAsia="Times New Roman" w:hAnsi="Georgia" w:cstheme="minorHAnsi"/>
          <w:color w:val="000000"/>
          <w:sz w:val="24"/>
          <w:szCs w:val="24"/>
        </w:rPr>
        <w:t>Pentagon</w:t>
      </w:r>
      <w:r w:rsidR="00A92520">
        <w:rPr>
          <w:rFonts w:ascii="Georgia" w:eastAsia="Times New Roman" w:hAnsi="Georgia" w:cstheme="minorHAnsi"/>
          <w:color w:val="000000"/>
          <w:sz w:val="24"/>
          <w:szCs w:val="24"/>
        </w:rPr>
        <w:t xml:space="preserve"> overseas psy-op campaign, </w:t>
      </w:r>
      <w:r w:rsidR="00EC614A">
        <w:rPr>
          <w:rFonts w:ascii="Georgia" w:eastAsia="Times New Roman" w:hAnsi="Georgia" w:cstheme="minorHAnsi"/>
          <w:color w:val="000000"/>
          <w:sz w:val="24"/>
          <w:szCs w:val="24"/>
        </w:rPr>
        <w:t>its</w:t>
      </w:r>
      <w:r w:rsidR="00A92520">
        <w:rPr>
          <w:rFonts w:ascii="Georgia" w:eastAsia="Times New Roman" w:hAnsi="Georgia" w:cstheme="minorHAnsi"/>
          <w:color w:val="000000"/>
          <w:sz w:val="24"/>
          <w:szCs w:val="24"/>
        </w:rPr>
        <w:t xml:space="preserve"> silencing of dissent from the official Covid narrative, its complicity in the Russiagate hoax, and its gradual capitulation to the direct involvement of the U.S. intelligence community – with the FBI as a go-between – in content moderation. </w:t>
      </w:r>
    </w:p>
    <w:p w14:paraId="71328607" w14:textId="3A4CB4FA" w:rsidR="00A92520" w:rsidRDefault="00A92520" w:rsidP="00584A70">
      <w:pPr>
        <w:spacing w:after="0"/>
        <w:rPr>
          <w:rFonts w:ascii="Georgia" w:eastAsia="Times New Roman" w:hAnsi="Georgia" w:cstheme="minorHAnsi"/>
          <w:color w:val="000000"/>
          <w:sz w:val="24"/>
          <w:szCs w:val="24"/>
        </w:rPr>
      </w:pPr>
    </w:p>
    <w:p w14:paraId="2BC7AD2B" w14:textId="4F0C7CD1" w:rsidR="00A92520" w:rsidRDefault="00A92520"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As Taibbi has written, the Twitter Files “show the FBI acting as doorman to a vast program of social media surveillance and censorship, encompassing agencies across the federal government – from the State Department to the Pentagon to the CIA.”</w:t>
      </w:r>
    </w:p>
    <w:p w14:paraId="2D1D48B3" w14:textId="577ACEA5" w:rsidR="00A92520" w:rsidRDefault="00A92520" w:rsidP="00584A70">
      <w:pPr>
        <w:spacing w:after="0"/>
        <w:rPr>
          <w:rFonts w:ascii="Georgia" w:eastAsia="Times New Roman" w:hAnsi="Georgia" w:cstheme="minorHAnsi"/>
          <w:color w:val="000000"/>
          <w:sz w:val="24"/>
          <w:szCs w:val="24"/>
        </w:rPr>
      </w:pPr>
    </w:p>
    <w:p w14:paraId="1D56850F" w14:textId="178D98EE" w:rsidR="00A92520" w:rsidRDefault="00A92520"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The Twitter Files contain multitudes, but for the sake of brevity let us consider just three installments and their related implication: the suppression of the Hunter Biden laptop story, the suspension of Trump, and the deputization of Twitter by the FBI.  Together, these stories reveal not just a social media company willing to do the bidding of an out-of-control federal bureaucracy, but a federal bureaucracy openly hostile to the First Amendment.</w:t>
      </w:r>
    </w:p>
    <w:p w14:paraId="2E308E25" w14:textId="17C9F750" w:rsidR="00A92520" w:rsidRDefault="00A92520" w:rsidP="00584A70">
      <w:pPr>
        <w:spacing w:after="0"/>
        <w:rPr>
          <w:rFonts w:ascii="Georgia" w:eastAsia="Times New Roman" w:hAnsi="Georgia" w:cstheme="minorHAnsi"/>
          <w:color w:val="000000"/>
          <w:sz w:val="24"/>
          <w:szCs w:val="24"/>
        </w:rPr>
      </w:pPr>
    </w:p>
    <w:p w14:paraId="3A2171AF" w14:textId="242C8902" w:rsidR="00A92520" w:rsidRDefault="00A92520" w:rsidP="00584A70">
      <w:pPr>
        <w:spacing w:after="0"/>
        <w:rPr>
          <w:rFonts w:ascii="Georgia" w:eastAsia="Times New Roman" w:hAnsi="Georgia" w:cstheme="minorHAnsi"/>
          <w:b/>
          <w:bCs/>
          <w:color w:val="000000"/>
          <w:sz w:val="24"/>
          <w:szCs w:val="24"/>
        </w:rPr>
      </w:pPr>
      <w:r>
        <w:rPr>
          <w:rFonts w:ascii="Georgia" w:eastAsia="Times New Roman" w:hAnsi="Georgia" w:cstheme="minorHAnsi"/>
          <w:b/>
          <w:bCs/>
          <w:color w:val="000000"/>
          <w:sz w:val="24"/>
          <w:szCs w:val="24"/>
        </w:rPr>
        <w:t>HUNTER BINDEN’S LAPTOP</w:t>
      </w:r>
    </w:p>
    <w:p w14:paraId="5B90DB01" w14:textId="5F2EA7ED" w:rsidR="00A92520" w:rsidRDefault="00A92520" w:rsidP="00584A70">
      <w:pPr>
        <w:spacing w:after="0"/>
        <w:rPr>
          <w:rFonts w:ascii="Georgia" w:eastAsia="Times New Roman" w:hAnsi="Georgia" w:cstheme="minorHAnsi"/>
          <w:b/>
          <w:bCs/>
          <w:color w:val="000000"/>
          <w:sz w:val="24"/>
          <w:szCs w:val="24"/>
        </w:rPr>
      </w:pPr>
    </w:p>
    <w:p w14:paraId="1BED24E3" w14:textId="2012E430" w:rsidR="00A92520" w:rsidRDefault="00A92520"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On October 14, 2020, the </w:t>
      </w:r>
      <w:r w:rsidRPr="00A92520">
        <w:rPr>
          <w:rFonts w:ascii="Georgia" w:eastAsia="Times New Roman" w:hAnsi="Georgia" w:cstheme="minorHAnsi"/>
          <w:i/>
          <w:iCs/>
          <w:color w:val="000000"/>
          <w:sz w:val="24"/>
          <w:szCs w:val="24"/>
        </w:rPr>
        <w:t>New York Post</w:t>
      </w:r>
      <w:r>
        <w:rPr>
          <w:rFonts w:ascii="Georgia" w:eastAsia="Times New Roman" w:hAnsi="Georgia" w:cstheme="minorHAnsi"/>
          <w:i/>
          <w:iCs/>
          <w:color w:val="000000"/>
          <w:sz w:val="24"/>
          <w:szCs w:val="24"/>
        </w:rPr>
        <w:t xml:space="preserve"> </w:t>
      </w:r>
      <w:r>
        <w:rPr>
          <w:rFonts w:ascii="Georgia" w:eastAsia="Times New Roman" w:hAnsi="Georgia" w:cstheme="minorHAnsi"/>
          <w:color w:val="000000"/>
          <w:sz w:val="24"/>
          <w:szCs w:val="24"/>
        </w:rPr>
        <w:t xml:space="preserve">published its first major expose’ based on the contents of Hunter Biden’s laptop, which had been dropped off at a Delaware computer repair shop in April 2019 and never picked up.  It was the first of several stories </w:t>
      </w:r>
      <w:r>
        <w:rPr>
          <w:rFonts w:ascii="Georgia" w:eastAsia="Times New Roman" w:hAnsi="Georgia" w:cstheme="minorHAnsi"/>
          <w:color w:val="000000"/>
          <w:sz w:val="24"/>
          <w:szCs w:val="24"/>
        </w:rPr>
        <w:lastRenderedPageBreak/>
        <w:t xml:space="preserve">detailing Biden family corruption ad revealing the close involvement of Joe Biden in his son’s foreign business ventures in the years during and after Biden’s vice presidency.  Hunter, although doing no real work, was making tens of millions of dollars from foreign companies in places lie Ukraine and China.  The </w:t>
      </w:r>
      <w:r w:rsidRPr="00A92520">
        <w:rPr>
          <w:rFonts w:ascii="Georgia" w:eastAsia="Times New Roman" w:hAnsi="Georgia" w:cstheme="minorHAnsi"/>
          <w:i/>
          <w:iCs/>
          <w:color w:val="000000"/>
          <w:sz w:val="24"/>
          <w:szCs w:val="24"/>
        </w:rPr>
        <w:t>Post’s</w:t>
      </w:r>
      <w:r>
        <w:rPr>
          <w:rFonts w:ascii="Georgia" w:eastAsia="Times New Roman" w:hAnsi="Georgia" w:cstheme="minorHAnsi"/>
          <w:color w:val="000000"/>
          <w:sz w:val="24"/>
          <w:szCs w:val="24"/>
        </w:rPr>
        <w:t xml:space="preserve"> bomb-shell reporting shined a bright light on what was happening.</w:t>
      </w:r>
    </w:p>
    <w:p w14:paraId="0FC8C548" w14:textId="24450558" w:rsidR="00A92520" w:rsidRDefault="00A92520" w:rsidP="00584A70">
      <w:pPr>
        <w:spacing w:after="0"/>
        <w:rPr>
          <w:rFonts w:ascii="Georgia" w:eastAsia="Times New Roman" w:hAnsi="Georgia" w:cstheme="minorHAnsi"/>
          <w:color w:val="000000"/>
          <w:sz w:val="24"/>
          <w:szCs w:val="24"/>
        </w:rPr>
      </w:pPr>
    </w:p>
    <w:p w14:paraId="5B47E394" w14:textId="12D6A74C" w:rsidR="00DB0743" w:rsidRDefault="00A92520"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According to the emails on the laptop, Hunter introduced then-Vice </w:t>
      </w:r>
      <w:r w:rsidR="00EC614A">
        <w:rPr>
          <w:rFonts w:ascii="Georgia" w:eastAsia="Times New Roman" w:hAnsi="Georgia" w:cstheme="minorHAnsi"/>
          <w:color w:val="000000"/>
          <w:sz w:val="24"/>
          <w:szCs w:val="24"/>
        </w:rPr>
        <w:t>President</w:t>
      </w:r>
      <w:r>
        <w:rPr>
          <w:rFonts w:ascii="Georgia" w:eastAsia="Times New Roman" w:hAnsi="Georgia" w:cstheme="minorHAnsi"/>
          <w:color w:val="000000"/>
          <w:sz w:val="24"/>
          <w:szCs w:val="24"/>
        </w:rPr>
        <w:t xml:space="preserve"> Biden to a top executive at Burisma, a Ukrainian energy company that was paying Hunter (who had no credential or experience in the energy business) up to $50,000 a month to sit on its board.  Soon after this meeting, Vice </w:t>
      </w:r>
      <w:r w:rsidR="00EC614A">
        <w:rPr>
          <w:rFonts w:ascii="Georgia" w:eastAsia="Times New Roman" w:hAnsi="Georgia" w:cstheme="minorHAnsi"/>
          <w:color w:val="000000"/>
          <w:sz w:val="24"/>
          <w:szCs w:val="24"/>
        </w:rPr>
        <w:t>President</w:t>
      </w:r>
      <w:r>
        <w:rPr>
          <w:rFonts w:ascii="Georgia" w:eastAsia="Times New Roman" w:hAnsi="Georgia" w:cstheme="minorHAnsi"/>
          <w:color w:val="000000"/>
          <w:sz w:val="24"/>
          <w:szCs w:val="24"/>
        </w:rPr>
        <w:t xml:space="preserve"> Biden pressured the Ukrainian government to fire a prosecutor investigating the company.  In an earlier </w:t>
      </w:r>
      <w:r w:rsidR="00EC614A">
        <w:rPr>
          <w:rFonts w:ascii="Georgia" w:eastAsia="Times New Roman" w:hAnsi="Georgia" w:cstheme="minorHAnsi"/>
          <w:color w:val="000000"/>
          <w:sz w:val="24"/>
          <w:szCs w:val="24"/>
        </w:rPr>
        <w:t>email</w:t>
      </w:r>
      <w:r>
        <w:rPr>
          <w:rFonts w:ascii="Georgia" w:eastAsia="Times New Roman" w:hAnsi="Georgia" w:cstheme="minorHAnsi"/>
          <w:color w:val="000000"/>
          <w:sz w:val="24"/>
          <w:szCs w:val="24"/>
        </w:rPr>
        <w:t>, a top Burisma executive ask Hunter for “advice oh how you could use your influent” to benefit the company. The</w:t>
      </w:r>
      <w:r>
        <w:rPr>
          <w:rFonts w:ascii="Georgia" w:eastAsia="Times New Roman" w:hAnsi="Georgia" w:cstheme="minorHAnsi"/>
          <w:i/>
          <w:iCs/>
          <w:color w:val="000000"/>
          <w:sz w:val="24"/>
          <w:szCs w:val="24"/>
        </w:rPr>
        <w:t xml:space="preserve"> Post’s </w:t>
      </w:r>
      <w:r w:rsidR="00DB0743">
        <w:rPr>
          <w:rFonts w:ascii="Georgia" w:eastAsia="Times New Roman" w:hAnsi="Georgia" w:cstheme="minorHAnsi"/>
          <w:color w:val="000000"/>
          <w:sz w:val="24"/>
          <w:szCs w:val="24"/>
        </w:rPr>
        <w:t xml:space="preserve">ensuing stories revealed more of the same: a shocking level of </w:t>
      </w:r>
      <w:r w:rsidR="00EC614A">
        <w:rPr>
          <w:rFonts w:ascii="Georgia" w:eastAsia="Times New Roman" w:hAnsi="Georgia" w:cstheme="minorHAnsi"/>
          <w:color w:val="000000"/>
          <w:sz w:val="24"/>
          <w:szCs w:val="24"/>
        </w:rPr>
        <w:t>corruption</w:t>
      </w:r>
      <w:r w:rsidR="00DB0743">
        <w:rPr>
          <w:rFonts w:ascii="Georgia" w:eastAsia="Times New Roman" w:hAnsi="Georgia" w:cstheme="minorHAnsi"/>
          <w:color w:val="000000"/>
          <w:sz w:val="24"/>
          <w:szCs w:val="24"/>
        </w:rPr>
        <w:t xml:space="preserve"> and influence-peddling by Hunter Biden, whose emails suggest his father </w:t>
      </w:r>
      <w:r w:rsidR="00EC614A">
        <w:rPr>
          <w:rFonts w:ascii="Georgia" w:eastAsia="Times New Roman" w:hAnsi="Georgia" w:cstheme="minorHAnsi"/>
          <w:color w:val="000000"/>
          <w:sz w:val="24"/>
          <w:szCs w:val="24"/>
        </w:rPr>
        <w:t>was</w:t>
      </w:r>
      <w:r w:rsidR="00DB0743">
        <w:rPr>
          <w:rFonts w:ascii="Georgia" w:eastAsia="Times New Roman" w:hAnsi="Georgia" w:cstheme="minorHAnsi"/>
          <w:color w:val="000000"/>
          <w:sz w:val="24"/>
          <w:szCs w:val="24"/>
        </w:rPr>
        <w:t xml:space="preserve"> closely connected to his overseas business ventures.  </w:t>
      </w:r>
      <w:r w:rsidR="00EC614A">
        <w:rPr>
          <w:rFonts w:ascii="Georgia" w:eastAsia="Times New Roman" w:hAnsi="Georgia" w:cstheme="minorHAnsi"/>
          <w:color w:val="000000"/>
          <w:sz w:val="24"/>
          <w:szCs w:val="24"/>
        </w:rPr>
        <w:t>Indeed</w:t>
      </w:r>
      <w:r w:rsidR="00DB0743">
        <w:rPr>
          <w:rFonts w:ascii="Georgia" w:eastAsia="Times New Roman" w:hAnsi="Georgia" w:cstheme="minorHAnsi"/>
          <w:color w:val="000000"/>
          <w:sz w:val="24"/>
          <w:szCs w:val="24"/>
        </w:rPr>
        <w:t xml:space="preserve">, those ventures appear to consist entirely of Hunter providing access to Joe Biden.  </w:t>
      </w:r>
    </w:p>
    <w:p w14:paraId="48486B71" w14:textId="77777777" w:rsidR="00DB0743" w:rsidRDefault="00DB0743" w:rsidP="00584A70">
      <w:pPr>
        <w:spacing w:after="0"/>
        <w:rPr>
          <w:rFonts w:ascii="Georgia" w:eastAsia="Times New Roman" w:hAnsi="Georgia" w:cstheme="minorHAnsi"/>
          <w:color w:val="000000"/>
          <w:sz w:val="24"/>
          <w:szCs w:val="24"/>
        </w:rPr>
      </w:pPr>
    </w:p>
    <w:p w14:paraId="06EABE90" w14:textId="6A497146" w:rsidR="00A92520" w:rsidRDefault="00DB0743"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Twitter did everything in its power to suppress the Biden story.  It removed links to the </w:t>
      </w:r>
      <w:r w:rsidRPr="00DB0743">
        <w:rPr>
          <w:rFonts w:ascii="Georgia" w:eastAsia="Times New Roman" w:hAnsi="Georgia" w:cstheme="minorHAnsi"/>
          <w:i/>
          <w:iCs/>
          <w:color w:val="000000"/>
          <w:sz w:val="24"/>
          <w:szCs w:val="24"/>
        </w:rPr>
        <w:t>Post’s</w:t>
      </w:r>
      <w:r w:rsidR="00A92520">
        <w:rPr>
          <w:rFonts w:ascii="Georgia" w:eastAsia="Times New Roman" w:hAnsi="Georgia" w:cstheme="minorHAnsi"/>
          <w:color w:val="000000"/>
          <w:sz w:val="24"/>
          <w:szCs w:val="24"/>
        </w:rPr>
        <w:t xml:space="preserve"> </w:t>
      </w:r>
      <w:r>
        <w:rPr>
          <w:rFonts w:ascii="Georgia" w:eastAsia="Times New Roman" w:hAnsi="Georgia" w:cstheme="minorHAnsi"/>
          <w:color w:val="000000"/>
          <w:sz w:val="24"/>
          <w:szCs w:val="24"/>
        </w:rPr>
        <w:t xml:space="preserve">reporting, appended </w:t>
      </w:r>
      <w:r w:rsidR="00EC614A">
        <w:rPr>
          <w:rFonts w:ascii="Georgia" w:eastAsia="Times New Roman" w:hAnsi="Georgia" w:cstheme="minorHAnsi"/>
          <w:color w:val="000000"/>
          <w:sz w:val="24"/>
          <w:szCs w:val="24"/>
        </w:rPr>
        <w:t>warnings</w:t>
      </w:r>
      <w:r>
        <w:rPr>
          <w:rFonts w:ascii="Georgia" w:eastAsia="Times New Roman" w:hAnsi="Georgia" w:cstheme="minorHAnsi"/>
          <w:color w:val="000000"/>
          <w:sz w:val="24"/>
          <w:szCs w:val="24"/>
        </w:rPr>
        <w:t xml:space="preserve"> that they might be “unsafe,” and prevented users from sharing them via direct message – a restriction previously reserved for child pornography and other extreme cases.  In an extraordinary step, Twitter also locked the </w:t>
      </w:r>
      <w:r w:rsidRPr="00DB0743">
        <w:rPr>
          <w:rFonts w:ascii="Georgia" w:eastAsia="Times New Roman" w:hAnsi="Georgia" w:cstheme="minorHAnsi"/>
          <w:i/>
          <w:iCs/>
          <w:color w:val="000000"/>
          <w:sz w:val="24"/>
          <w:szCs w:val="24"/>
        </w:rPr>
        <w:t>Post’s</w:t>
      </w:r>
      <w:r>
        <w:rPr>
          <w:rFonts w:ascii="Georgia" w:eastAsia="Times New Roman" w:hAnsi="Georgia" w:cstheme="minorHAnsi"/>
          <w:color w:val="000000"/>
          <w:sz w:val="24"/>
          <w:szCs w:val="24"/>
        </w:rPr>
        <w:t xml:space="preserve"> account and the accounts of anyone who shared links to its </w:t>
      </w:r>
      <w:r w:rsidR="00EC614A">
        <w:rPr>
          <w:rFonts w:ascii="Georgia" w:eastAsia="Times New Roman" w:hAnsi="Georgia" w:cstheme="minorHAnsi"/>
          <w:color w:val="000000"/>
          <w:sz w:val="24"/>
          <w:szCs w:val="24"/>
        </w:rPr>
        <w:t>reporting</w:t>
      </w:r>
      <w:r>
        <w:rPr>
          <w:rFonts w:ascii="Georgia" w:eastAsia="Times New Roman" w:hAnsi="Georgia" w:cstheme="minorHAnsi"/>
          <w:color w:val="000000"/>
          <w:sz w:val="24"/>
          <w:szCs w:val="24"/>
        </w:rPr>
        <w:t xml:space="preserve">, including White House Press Secretary Kayleigh McEnany.  These </w:t>
      </w:r>
      <w:r w:rsidR="00EC614A">
        <w:rPr>
          <w:rFonts w:ascii="Georgia" w:eastAsia="Times New Roman" w:hAnsi="Georgia" w:cstheme="minorHAnsi"/>
          <w:color w:val="000000"/>
          <w:sz w:val="24"/>
          <w:szCs w:val="24"/>
        </w:rPr>
        <w:t>actions</w:t>
      </w:r>
      <w:r>
        <w:rPr>
          <w:rFonts w:ascii="Georgia" w:eastAsia="Times New Roman" w:hAnsi="Georgia" w:cstheme="minorHAnsi"/>
          <w:color w:val="000000"/>
          <w:sz w:val="24"/>
          <w:szCs w:val="24"/>
        </w:rPr>
        <w:t xml:space="preserve"> were justified under the pretext that the stories violated Twitter’s hacked-materials policy, even though there was no evidence, then or now, that </w:t>
      </w:r>
      <w:r w:rsidR="00EC614A">
        <w:rPr>
          <w:rFonts w:ascii="Georgia" w:eastAsia="Times New Roman" w:hAnsi="Georgia" w:cstheme="minorHAnsi"/>
          <w:color w:val="000000"/>
          <w:sz w:val="24"/>
          <w:szCs w:val="24"/>
        </w:rPr>
        <w:t>anything</w:t>
      </w:r>
      <w:r>
        <w:rPr>
          <w:rFonts w:ascii="Georgia" w:eastAsia="Times New Roman" w:hAnsi="Georgia" w:cstheme="minorHAnsi"/>
          <w:color w:val="000000"/>
          <w:sz w:val="24"/>
          <w:szCs w:val="24"/>
        </w:rPr>
        <w:t xml:space="preserve"> o the laptop was hacked.</w:t>
      </w:r>
    </w:p>
    <w:p w14:paraId="508B3D35" w14:textId="08B7F9A4" w:rsidR="00DB0743" w:rsidRDefault="00DB0743" w:rsidP="00584A70">
      <w:pPr>
        <w:spacing w:after="0"/>
        <w:rPr>
          <w:rFonts w:ascii="Georgia" w:eastAsia="Times New Roman" w:hAnsi="Georgia" w:cstheme="minorHAnsi"/>
          <w:color w:val="000000"/>
          <w:sz w:val="24"/>
          <w:szCs w:val="24"/>
        </w:rPr>
      </w:pPr>
    </w:p>
    <w:p w14:paraId="14F0C4D3" w14:textId="0520F8EE" w:rsidR="00DB0743" w:rsidRDefault="00DB0743"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Twitter executives at the high</w:t>
      </w:r>
      <w:r w:rsidR="00EC614A">
        <w:rPr>
          <w:rFonts w:ascii="Georgia" w:eastAsia="Times New Roman" w:hAnsi="Georgia" w:cstheme="minorHAnsi"/>
          <w:color w:val="000000"/>
          <w:sz w:val="24"/>
          <w:szCs w:val="24"/>
        </w:rPr>
        <w:t>est</w:t>
      </w:r>
      <w:r>
        <w:rPr>
          <w:rFonts w:ascii="Georgia" w:eastAsia="Times New Roman" w:hAnsi="Georgia" w:cstheme="minorHAnsi"/>
          <w:color w:val="000000"/>
          <w:sz w:val="24"/>
          <w:szCs w:val="24"/>
        </w:rPr>
        <w:t xml:space="preserve"> levels were directly involved in these decisions. Former head of Legal, Policy, and Trust Vijaya Gadde, the company’s chief censor, played a key role, as did former head of Trust and Safety Yoel Roth.  Oddly, all this seems to have been done without the knowledge of Twitter’s then-CEO Jack Dorsey.  And it was </w:t>
      </w:r>
      <w:r w:rsidR="00EC614A">
        <w:rPr>
          <w:rFonts w:ascii="Georgia" w:eastAsia="Times New Roman" w:hAnsi="Georgia" w:cstheme="minorHAnsi"/>
          <w:color w:val="000000"/>
          <w:sz w:val="24"/>
          <w:szCs w:val="24"/>
        </w:rPr>
        <w:t>done</w:t>
      </w:r>
      <w:r>
        <w:rPr>
          <w:rFonts w:ascii="Georgia" w:eastAsia="Times New Roman" w:hAnsi="Georgia" w:cstheme="minorHAnsi"/>
          <w:color w:val="000000"/>
          <w:sz w:val="24"/>
          <w:szCs w:val="24"/>
        </w:rPr>
        <w:t xml:space="preserve"> despite internal pushback from other </w:t>
      </w:r>
      <w:r w:rsidR="00EC614A">
        <w:rPr>
          <w:rFonts w:ascii="Georgia" w:eastAsia="Times New Roman" w:hAnsi="Georgia" w:cstheme="minorHAnsi"/>
          <w:color w:val="000000"/>
          <w:sz w:val="24"/>
          <w:szCs w:val="24"/>
        </w:rPr>
        <w:t>departments</w:t>
      </w:r>
      <w:r>
        <w:rPr>
          <w:rFonts w:ascii="Georgia" w:eastAsia="Times New Roman" w:hAnsi="Georgia" w:cstheme="minorHAnsi"/>
          <w:color w:val="000000"/>
          <w:sz w:val="24"/>
          <w:szCs w:val="24"/>
        </w:rPr>
        <w:t>.</w:t>
      </w:r>
    </w:p>
    <w:p w14:paraId="054EADEE" w14:textId="367325C7" w:rsidR="00DB0743" w:rsidRDefault="00DB0743" w:rsidP="00584A70">
      <w:pPr>
        <w:spacing w:after="0"/>
        <w:rPr>
          <w:rFonts w:ascii="Georgia" w:eastAsia="Times New Roman" w:hAnsi="Georgia" w:cstheme="minorHAnsi"/>
          <w:color w:val="000000"/>
          <w:sz w:val="24"/>
          <w:szCs w:val="24"/>
        </w:rPr>
      </w:pPr>
    </w:p>
    <w:p w14:paraId="7A7D2479" w14:textId="2A675460" w:rsidR="00DB0743" w:rsidRDefault="00DB0743"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“I’m struggling to understand policy basis for marking this unsafe,” wrote a Twitter communications executive in an email to Gadde and Roth.  “Can we truthfully claim that this is part of the policy?” asked former VP of Global Communication Brandon Borman.  His question was answered by Deputy General Counsel Jim Baker – a former top lawyer for the FBI and the most powerful member of a growing cadre of former FBI employees working at Twitter – who said that “caution is </w:t>
      </w:r>
      <w:r w:rsidR="00EC614A">
        <w:rPr>
          <w:rFonts w:ascii="Georgia" w:eastAsia="Times New Roman" w:hAnsi="Georgia" w:cstheme="minorHAnsi"/>
          <w:color w:val="000000"/>
          <w:sz w:val="24"/>
          <w:szCs w:val="24"/>
        </w:rPr>
        <w:t>warranted</w:t>
      </w:r>
      <w:r>
        <w:rPr>
          <w:rFonts w:ascii="Georgia" w:eastAsia="Times New Roman" w:hAnsi="Georgia" w:cstheme="minorHAnsi"/>
          <w:color w:val="000000"/>
          <w:sz w:val="24"/>
          <w:szCs w:val="24"/>
        </w:rPr>
        <w:t>” and that some facts “indicate the material may have been hacked.”</w:t>
      </w:r>
    </w:p>
    <w:p w14:paraId="2EC39D0C" w14:textId="216CA7B5" w:rsidR="00DB0743" w:rsidRDefault="00DB0743" w:rsidP="00584A70">
      <w:pPr>
        <w:spacing w:after="0"/>
        <w:rPr>
          <w:rFonts w:ascii="Georgia" w:eastAsia="Times New Roman" w:hAnsi="Georgia" w:cstheme="minorHAnsi"/>
          <w:color w:val="000000"/>
          <w:sz w:val="24"/>
          <w:szCs w:val="24"/>
        </w:rPr>
      </w:pPr>
    </w:p>
    <w:p w14:paraId="606A9621" w14:textId="5601C71F" w:rsidR="00DB0743" w:rsidRDefault="00DB0743"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But there were no suck facts, as Baker and other top Twitter executives knew at the time.  The laptop was exactly what the </w:t>
      </w:r>
      <w:r w:rsidRPr="00DB0743">
        <w:rPr>
          <w:rFonts w:ascii="Georgia" w:eastAsia="Times New Roman" w:hAnsi="Georgia" w:cstheme="minorHAnsi"/>
          <w:i/>
          <w:iCs/>
          <w:color w:val="000000"/>
          <w:sz w:val="24"/>
          <w:szCs w:val="24"/>
        </w:rPr>
        <w:t>Post</w:t>
      </w:r>
      <w:r>
        <w:rPr>
          <w:rFonts w:ascii="Georgia" w:eastAsia="Times New Roman" w:hAnsi="Georgia" w:cstheme="minorHAnsi"/>
          <w:color w:val="000000"/>
          <w:sz w:val="24"/>
          <w:szCs w:val="24"/>
        </w:rPr>
        <w:t xml:space="preserve"> said it was, and every fact the </w:t>
      </w:r>
      <w:r w:rsidRPr="00DB0743">
        <w:rPr>
          <w:rFonts w:ascii="Georgia" w:eastAsia="Times New Roman" w:hAnsi="Georgia" w:cstheme="minorHAnsi"/>
          <w:i/>
          <w:iCs/>
          <w:color w:val="000000"/>
          <w:sz w:val="24"/>
          <w:szCs w:val="24"/>
        </w:rPr>
        <w:t>Post</w:t>
      </w:r>
      <w:r>
        <w:rPr>
          <w:rFonts w:ascii="Georgia" w:eastAsia="Times New Roman" w:hAnsi="Georgia" w:cstheme="minorHAnsi"/>
          <w:color w:val="000000"/>
          <w:sz w:val="24"/>
          <w:szCs w:val="24"/>
        </w:rPr>
        <w:t xml:space="preserve"> reported was accurate.  Other major media outlets like </w:t>
      </w:r>
      <w:r w:rsidRPr="00DB0743">
        <w:rPr>
          <w:rFonts w:ascii="Georgia" w:eastAsia="Times New Roman" w:hAnsi="Georgia" w:cstheme="minorHAnsi"/>
          <w:i/>
          <w:iCs/>
          <w:color w:val="000000"/>
          <w:sz w:val="24"/>
          <w:szCs w:val="24"/>
        </w:rPr>
        <w:t>The New York Times</w:t>
      </w:r>
      <w:r>
        <w:rPr>
          <w:rFonts w:ascii="Georgia" w:eastAsia="Times New Roman" w:hAnsi="Georgia" w:cstheme="minorHAnsi"/>
          <w:color w:val="000000"/>
          <w:sz w:val="24"/>
          <w:szCs w:val="24"/>
        </w:rPr>
        <w:t xml:space="preserve"> and </w:t>
      </w:r>
      <w:r w:rsidRPr="00DB0743">
        <w:rPr>
          <w:rFonts w:ascii="Georgia" w:eastAsia="Times New Roman" w:hAnsi="Georgia" w:cstheme="minorHAnsi"/>
          <w:i/>
          <w:iCs/>
          <w:color w:val="000000"/>
          <w:sz w:val="24"/>
          <w:szCs w:val="24"/>
        </w:rPr>
        <w:t xml:space="preserve">The Washington </w:t>
      </w:r>
      <w:r w:rsidRPr="00DB0743">
        <w:rPr>
          <w:rFonts w:ascii="Georgia" w:eastAsia="Times New Roman" w:hAnsi="Georgia" w:cstheme="minorHAnsi"/>
          <w:i/>
          <w:iCs/>
          <w:color w:val="000000"/>
          <w:sz w:val="24"/>
          <w:szCs w:val="24"/>
        </w:rPr>
        <w:lastRenderedPageBreak/>
        <w:t>Post</w:t>
      </w:r>
      <w:r>
        <w:rPr>
          <w:rFonts w:ascii="Georgia" w:eastAsia="Times New Roman" w:hAnsi="Georgia" w:cstheme="minorHAnsi"/>
          <w:color w:val="000000"/>
          <w:sz w:val="24"/>
          <w:szCs w:val="24"/>
        </w:rPr>
        <w:t xml:space="preserve"> would begrudgingly admit as much 18 months later, after Joe Biden was ensconced in the White House.</w:t>
      </w:r>
    </w:p>
    <w:p w14:paraId="1D40DEDC" w14:textId="5CB2554B" w:rsidR="007646C2" w:rsidRDefault="007646C2" w:rsidP="00584A70">
      <w:pPr>
        <w:spacing w:after="0"/>
        <w:rPr>
          <w:rFonts w:ascii="Georgia" w:eastAsia="Times New Roman" w:hAnsi="Georgia" w:cstheme="minorHAnsi"/>
          <w:color w:val="000000"/>
          <w:sz w:val="24"/>
          <w:szCs w:val="24"/>
        </w:rPr>
      </w:pPr>
    </w:p>
    <w:p w14:paraId="407F0100" w14:textId="3BD863A8" w:rsidR="007646C2" w:rsidRDefault="007646C2"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If there were no hacked materials in the </w:t>
      </w:r>
      <w:r w:rsidRPr="007646C2">
        <w:rPr>
          <w:rFonts w:ascii="Georgia" w:eastAsia="Times New Roman" w:hAnsi="Georgia" w:cstheme="minorHAnsi"/>
          <w:i/>
          <w:iCs/>
          <w:color w:val="000000"/>
          <w:sz w:val="24"/>
          <w:szCs w:val="24"/>
        </w:rPr>
        <w:t>Post’s</w:t>
      </w:r>
      <w:r>
        <w:rPr>
          <w:rFonts w:ascii="Georgia" w:eastAsia="Times New Roman" w:hAnsi="Georgia" w:cstheme="minorHAnsi"/>
          <w:color w:val="000000"/>
          <w:sz w:val="24"/>
          <w:szCs w:val="24"/>
        </w:rPr>
        <w:t xml:space="preserve"> reporting, why did Twitter immediately react as if there were?  Because long before the Post published its first laptop story, there had been an organized effort by the intelligence community to discredit leaked information about Hunter Biden.  The laptop, after all, had been in federal custody since the previous December, when the FBI seized it from the computer repair shop.  </w:t>
      </w:r>
      <w:proofErr w:type="gramStart"/>
      <w:r>
        <w:rPr>
          <w:rFonts w:ascii="Georgia" w:eastAsia="Times New Roman" w:hAnsi="Georgia" w:cstheme="minorHAnsi"/>
          <w:color w:val="000000"/>
          <w:sz w:val="24"/>
          <w:szCs w:val="24"/>
        </w:rPr>
        <w:t>So</w:t>
      </w:r>
      <w:proofErr w:type="gramEnd"/>
      <w:r>
        <w:rPr>
          <w:rFonts w:ascii="Georgia" w:eastAsia="Times New Roman" w:hAnsi="Georgia" w:cstheme="minorHAnsi"/>
          <w:color w:val="000000"/>
          <w:sz w:val="24"/>
          <w:szCs w:val="24"/>
        </w:rPr>
        <w:t xml:space="preserve"> the FBI knew very well that it contained evidence of straightforward </w:t>
      </w:r>
      <w:r w:rsidR="00EC614A">
        <w:rPr>
          <w:rFonts w:ascii="Georgia" w:eastAsia="Times New Roman" w:hAnsi="Georgia" w:cstheme="minorHAnsi"/>
          <w:color w:val="000000"/>
          <w:sz w:val="24"/>
          <w:szCs w:val="24"/>
        </w:rPr>
        <w:t>criminal</w:t>
      </w:r>
      <w:r>
        <w:rPr>
          <w:rFonts w:ascii="Georgia" w:eastAsia="Times New Roman" w:hAnsi="Georgia" w:cstheme="minorHAnsi"/>
          <w:color w:val="000000"/>
          <w:sz w:val="24"/>
          <w:szCs w:val="24"/>
        </w:rPr>
        <w:t xml:space="preserve"> activity (such as illicit drug use) as well as of corruption and influence-peddling.</w:t>
      </w:r>
    </w:p>
    <w:p w14:paraId="3E203059" w14:textId="73EB94EE" w:rsidR="007646C2" w:rsidRDefault="007646C2" w:rsidP="00584A70">
      <w:pPr>
        <w:spacing w:after="0"/>
        <w:rPr>
          <w:rFonts w:ascii="Georgia" w:eastAsia="Times New Roman" w:hAnsi="Georgia" w:cstheme="minorHAnsi"/>
          <w:color w:val="000000"/>
          <w:sz w:val="24"/>
          <w:szCs w:val="24"/>
        </w:rPr>
      </w:pPr>
    </w:p>
    <w:p w14:paraId="2FBD5D0E" w14:textId="321B3220" w:rsidR="007646C2" w:rsidRDefault="007646C2"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The evening before the Post ran its first story on the laptop, FBI </w:t>
      </w:r>
      <w:r w:rsidR="00EC614A">
        <w:rPr>
          <w:rFonts w:ascii="Georgia" w:eastAsia="Times New Roman" w:hAnsi="Georgia" w:cstheme="minorHAnsi"/>
          <w:color w:val="000000"/>
          <w:sz w:val="24"/>
          <w:szCs w:val="24"/>
        </w:rPr>
        <w:t>Special</w:t>
      </w:r>
      <w:r>
        <w:rPr>
          <w:rFonts w:ascii="Georgia" w:eastAsia="Times New Roman" w:hAnsi="Georgia" w:cstheme="minorHAnsi"/>
          <w:color w:val="000000"/>
          <w:sz w:val="24"/>
          <w:szCs w:val="24"/>
        </w:rPr>
        <w:t xml:space="preserve"> Agent Elvis Chan sent ten documents to Roth at Twitter through a special one-way communications channel the FBI had established with the company.  For months, the FBI and other federal intelligence agencies had been priming Roth to dismiss news reports about Hunter Biden ahead of the 2020 election as “hack-and-leak” operations by state actors.  They had done the same thing with Facebook, who CEO Mark Zuckerberg admitted as much to Joe Rogan in an August 2022 podcast.  As Michael Shellenberger reported in the seventh installment of the Twitter Files, the FBI repeatedly asked Roth and others at Twitter about foreign influence operation on the platform and were repeatedly told there were none of any significance.  The FBI also routinely </w:t>
      </w:r>
      <w:r w:rsidR="00EC614A">
        <w:rPr>
          <w:rFonts w:ascii="Georgia" w:eastAsia="Times New Roman" w:hAnsi="Georgia" w:cstheme="minorHAnsi"/>
          <w:color w:val="000000"/>
          <w:sz w:val="24"/>
          <w:szCs w:val="24"/>
        </w:rPr>
        <w:t>pressured</w:t>
      </w:r>
      <w:r>
        <w:rPr>
          <w:rFonts w:ascii="Georgia" w:eastAsia="Times New Roman" w:hAnsi="Georgia" w:cstheme="minorHAnsi"/>
          <w:color w:val="000000"/>
          <w:sz w:val="24"/>
          <w:szCs w:val="24"/>
        </w:rPr>
        <w:t xml:space="preserve"> Twitter to hand over data outside the normal search warrant process, which Twitter at first resisted.</w:t>
      </w:r>
    </w:p>
    <w:p w14:paraId="69E1BB50" w14:textId="13DBD32B" w:rsidR="007646C2" w:rsidRDefault="007646C2" w:rsidP="00584A70">
      <w:pPr>
        <w:spacing w:after="0"/>
        <w:rPr>
          <w:rFonts w:ascii="Georgia" w:eastAsia="Times New Roman" w:hAnsi="Georgia" w:cstheme="minorHAnsi"/>
          <w:color w:val="000000"/>
          <w:sz w:val="24"/>
          <w:szCs w:val="24"/>
        </w:rPr>
      </w:pPr>
    </w:p>
    <w:p w14:paraId="7340C9B2" w14:textId="70C87B4F" w:rsidR="007646C2" w:rsidRDefault="007646C2"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In July 2020, Chan arranged for Twitter executives to get top secret security clearances so the FBI could share intelligence about possible threats to the upcoming </w:t>
      </w:r>
      <w:r w:rsidR="00EC614A">
        <w:rPr>
          <w:rFonts w:ascii="Georgia" w:eastAsia="Times New Roman" w:hAnsi="Georgia" w:cstheme="minorHAnsi"/>
          <w:color w:val="000000"/>
          <w:sz w:val="24"/>
          <w:szCs w:val="24"/>
        </w:rPr>
        <w:t>presidential</w:t>
      </w:r>
      <w:r>
        <w:rPr>
          <w:rFonts w:ascii="Georgia" w:eastAsia="Times New Roman" w:hAnsi="Georgia" w:cstheme="minorHAnsi"/>
          <w:color w:val="000000"/>
          <w:sz w:val="24"/>
          <w:szCs w:val="24"/>
        </w:rPr>
        <w:t xml:space="preserve"> election. The next month, Chan sent Roth information about a Russian hacking group called APT28.  Roth later said that when the </w:t>
      </w:r>
      <w:r w:rsidRPr="003745C5">
        <w:rPr>
          <w:rFonts w:ascii="Georgia" w:eastAsia="Times New Roman" w:hAnsi="Georgia" w:cstheme="minorHAnsi"/>
          <w:i/>
          <w:iCs/>
          <w:color w:val="000000"/>
          <w:sz w:val="24"/>
          <w:szCs w:val="24"/>
        </w:rPr>
        <w:t>Post’s</w:t>
      </w:r>
      <w:r>
        <w:rPr>
          <w:rFonts w:ascii="Georgia" w:eastAsia="Times New Roman" w:hAnsi="Georgia" w:cstheme="minorHAnsi"/>
          <w:color w:val="000000"/>
          <w:sz w:val="24"/>
          <w:szCs w:val="24"/>
        </w:rPr>
        <w:t xml:space="preserve"> </w:t>
      </w:r>
      <w:r w:rsidR="00EC614A">
        <w:rPr>
          <w:rFonts w:ascii="Georgia" w:eastAsia="Times New Roman" w:hAnsi="Georgia" w:cstheme="minorHAnsi"/>
          <w:color w:val="000000"/>
          <w:sz w:val="24"/>
          <w:szCs w:val="24"/>
        </w:rPr>
        <w:t>story</w:t>
      </w:r>
      <w:r>
        <w:rPr>
          <w:rFonts w:ascii="Georgia" w:eastAsia="Times New Roman" w:hAnsi="Georgia" w:cstheme="minorHAnsi"/>
          <w:color w:val="000000"/>
          <w:sz w:val="24"/>
          <w:szCs w:val="24"/>
        </w:rPr>
        <w:t xml:space="preserve"> about Hunter Biden’s laptop broke, “It set off every single o</w:t>
      </w:r>
      <w:r w:rsidR="00EC614A">
        <w:rPr>
          <w:rFonts w:ascii="Georgia" w:eastAsia="Times New Roman" w:hAnsi="Georgia" w:cstheme="minorHAnsi"/>
          <w:color w:val="000000"/>
          <w:sz w:val="24"/>
          <w:szCs w:val="24"/>
        </w:rPr>
        <w:t>ne</w:t>
      </w:r>
      <w:r>
        <w:rPr>
          <w:rFonts w:ascii="Georgia" w:eastAsia="Times New Roman" w:hAnsi="Georgia" w:cstheme="minorHAnsi"/>
          <w:color w:val="000000"/>
          <w:sz w:val="24"/>
          <w:szCs w:val="24"/>
        </w:rPr>
        <w:t xml:space="preserve"> of the </w:t>
      </w:r>
      <w:r w:rsidR="00EC614A">
        <w:rPr>
          <w:rFonts w:ascii="Georgia" w:eastAsia="Times New Roman" w:hAnsi="Georgia" w:cstheme="minorHAnsi"/>
          <w:color w:val="000000"/>
          <w:sz w:val="24"/>
          <w:szCs w:val="24"/>
        </w:rPr>
        <w:t>finely</w:t>
      </w:r>
      <w:r>
        <w:rPr>
          <w:rFonts w:ascii="Georgia" w:eastAsia="Times New Roman" w:hAnsi="Georgia" w:cstheme="minorHAnsi"/>
          <w:color w:val="000000"/>
          <w:sz w:val="24"/>
          <w:szCs w:val="24"/>
        </w:rPr>
        <w:t xml:space="preserve"> tuned APT28 hack-and-leak campaign alarm bells.”  Even though there was never any evidence that anything on the laptop was hacked, Ro</w:t>
      </w:r>
      <w:r w:rsidR="00EC614A">
        <w:rPr>
          <w:rFonts w:ascii="Georgia" w:eastAsia="Times New Roman" w:hAnsi="Georgia" w:cstheme="minorHAnsi"/>
          <w:color w:val="000000"/>
          <w:sz w:val="24"/>
          <w:szCs w:val="24"/>
        </w:rPr>
        <w:t>t</w:t>
      </w:r>
      <w:r>
        <w:rPr>
          <w:rFonts w:ascii="Georgia" w:eastAsia="Times New Roman" w:hAnsi="Georgia" w:cstheme="minorHAnsi"/>
          <w:color w:val="000000"/>
          <w:sz w:val="24"/>
          <w:szCs w:val="24"/>
        </w:rPr>
        <w:t xml:space="preserve">h reacted to it just as the FBI had conditioned him to do, using the company’s hacked-material policy to suppress the story as soon as it </w:t>
      </w:r>
      <w:r w:rsidR="00EC614A">
        <w:rPr>
          <w:rFonts w:ascii="Georgia" w:eastAsia="Times New Roman" w:hAnsi="Georgia" w:cstheme="minorHAnsi"/>
          <w:color w:val="000000"/>
          <w:sz w:val="24"/>
          <w:szCs w:val="24"/>
        </w:rPr>
        <w:t>appeared</w:t>
      </w:r>
      <w:r>
        <w:rPr>
          <w:rFonts w:ascii="Georgia" w:eastAsia="Times New Roman" w:hAnsi="Georgia" w:cstheme="minorHAnsi"/>
          <w:color w:val="000000"/>
          <w:sz w:val="24"/>
          <w:szCs w:val="24"/>
        </w:rPr>
        <w:t>, just as the agency suggested it would, less than a month before the election.</w:t>
      </w:r>
    </w:p>
    <w:p w14:paraId="38DCA767" w14:textId="040EE5BA" w:rsidR="007646C2" w:rsidRDefault="007646C2" w:rsidP="00584A70">
      <w:pPr>
        <w:spacing w:after="0"/>
        <w:rPr>
          <w:rFonts w:ascii="Georgia" w:eastAsia="Times New Roman" w:hAnsi="Georgia" w:cstheme="minorHAnsi"/>
          <w:color w:val="000000"/>
          <w:sz w:val="24"/>
          <w:szCs w:val="24"/>
        </w:rPr>
      </w:pPr>
    </w:p>
    <w:p w14:paraId="4A8FB2BD" w14:textId="6AB11604" w:rsidR="007646C2" w:rsidRDefault="007646C2" w:rsidP="00584A70">
      <w:pPr>
        <w:spacing w:after="0"/>
        <w:rPr>
          <w:rFonts w:ascii="Georgia" w:eastAsia="Times New Roman" w:hAnsi="Georgia" w:cstheme="minorHAnsi"/>
          <w:b/>
          <w:bCs/>
          <w:color w:val="000000"/>
          <w:sz w:val="24"/>
          <w:szCs w:val="24"/>
        </w:rPr>
      </w:pPr>
      <w:r>
        <w:rPr>
          <w:rFonts w:ascii="Georgia" w:eastAsia="Times New Roman" w:hAnsi="Georgia" w:cstheme="minorHAnsi"/>
          <w:b/>
          <w:bCs/>
          <w:color w:val="000000"/>
          <w:sz w:val="24"/>
          <w:szCs w:val="24"/>
        </w:rPr>
        <w:t>SUSPENDING THE PRESIDENT</w:t>
      </w:r>
    </w:p>
    <w:p w14:paraId="26A68021" w14:textId="5C8E424F" w:rsidR="007646C2" w:rsidRDefault="007646C2" w:rsidP="00584A70">
      <w:pPr>
        <w:spacing w:after="0"/>
        <w:rPr>
          <w:rFonts w:ascii="Georgia" w:eastAsia="Times New Roman" w:hAnsi="Georgia" w:cstheme="minorHAnsi"/>
          <w:b/>
          <w:bCs/>
          <w:color w:val="000000"/>
          <w:sz w:val="24"/>
          <w:szCs w:val="24"/>
        </w:rPr>
      </w:pPr>
    </w:p>
    <w:p w14:paraId="5892C61C" w14:textId="25816FAD" w:rsidR="007646C2" w:rsidRDefault="007646C2"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The erosion of Twitter’s contend moderation standards would continue after the Hunter Biden laptop scandal, reaching its apogee on </w:t>
      </w:r>
      <w:r w:rsidR="003745C5">
        <w:rPr>
          <w:rFonts w:ascii="Georgia" w:eastAsia="Times New Roman" w:hAnsi="Georgia" w:cstheme="minorHAnsi"/>
          <w:color w:val="000000"/>
          <w:sz w:val="24"/>
          <w:szCs w:val="24"/>
        </w:rPr>
        <w:t>January</w:t>
      </w:r>
      <w:r>
        <w:rPr>
          <w:rFonts w:ascii="Georgia" w:eastAsia="Times New Roman" w:hAnsi="Georgia" w:cstheme="minorHAnsi"/>
          <w:color w:val="000000"/>
          <w:sz w:val="24"/>
          <w:szCs w:val="24"/>
        </w:rPr>
        <w:t xml:space="preserve"> 8, 2021</w:t>
      </w:r>
      <w:r w:rsidR="003745C5">
        <w:rPr>
          <w:rFonts w:ascii="Georgia" w:eastAsia="Times New Roman" w:hAnsi="Georgia" w:cstheme="minorHAnsi"/>
          <w:color w:val="000000"/>
          <w:sz w:val="24"/>
          <w:szCs w:val="24"/>
        </w:rPr>
        <w:t xml:space="preserve">, two days after the Capitol riot.  That is when Twitter made the extraordinary decision to suspend President Trump, even though he had not violated any Twitter policies.  As the Twitter Files show, the suspension came amid ongoing interactions with federal agencies – interactions that were increasing in frequency in the months leading up to the 2020 election, during which Roth was meeting weekly with the FBI, the </w:t>
      </w:r>
      <w:r w:rsidR="00EC614A">
        <w:rPr>
          <w:rFonts w:ascii="Georgia" w:eastAsia="Times New Roman" w:hAnsi="Georgia" w:cstheme="minorHAnsi"/>
          <w:color w:val="000000"/>
          <w:sz w:val="24"/>
          <w:szCs w:val="24"/>
        </w:rPr>
        <w:t>Department</w:t>
      </w:r>
      <w:r w:rsidR="003745C5">
        <w:rPr>
          <w:rFonts w:ascii="Georgia" w:eastAsia="Times New Roman" w:hAnsi="Georgia" w:cstheme="minorHAnsi"/>
          <w:color w:val="000000"/>
          <w:sz w:val="24"/>
          <w:szCs w:val="24"/>
        </w:rPr>
        <w:t xml:space="preserve"> of Homeland Security, and the Office of the Director of </w:t>
      </w:r>
      <w:r w:rsidR="00EC614A">
        <w:rPr>
          <w:rFonts w:ascii="Georgia" w:eastAsia="Times New Roman" w:hAnsi="Georgia" w:cstheme="minorHAnsi"/>
          <w:color w:val="000000"/>
          <w:sz w:val="24"/>
          <w:szCs w:val="24"/>
        </w:rPr>
        <w:t>National</w:t>
      </w:r>
      <w:r w:rsidR="003745C5">
        <w:rPr>
          <w:rFonts w:ascii="Georgia" w:eastAsia="Times New Roman" w:hAnsi="Georgia" w:cstheme="minorHAnsi"/>
          <w:color w:val="000000"/>
          <w:sz w:val="24"/>
          <w:szCs w:val="24"/>
        </w:rPr>
        <w:t xml:space="preserve"> </w:t>
      </w:r>
      <w:r w:rsidR="00EC614A">
        <w:rPr>
          <w:rFonts w:ascii="Georgia" w:eastAsia="Times New Roman" w:hAnsi="Georgia" w:cstheme="minorHAnsi"/>
          <w:color w:val="000000"/>
          <w:sz w:val="24"/>
          <w:szCs w:val="24"/>
        </w:rPr>
        <w:t>Intelligence</w:t>
      </w:r>
      <w:r w:rsidR="003745C5">
        <w:rPr>
          <w:rFonts w:ascii="Georgia" w:eastAsia="Times New Roman" w:hAnsi="Georgia" w:cstheme="minorHAnsi"/>
          <w:color w:val="000000"/>
          <w:sz w:val="24"/>
          <w:szCs w:val="24"/>
        </w:rPr>
        <w:t>.  As the election neared, Twitter’s unevenly applied, rule-based content moderation policies would steadily deteriorate.</w:t>
      </w:r>
    </w:p>
    <w:p w14:paraId="02990B1A" w14:textId="444B9081" w:rsidR="003745C5" w:rsidRDefault="003745C5" w:rsidP="00584A70">
      <w:pPr>
        <w:spacing w:after="0"/>
        <w:rPr>
          <w:rFonts w:ascii="Georgia" w:eastAsia="Times New Roman" w:hAnsi="Georgia" w:cstheme="minorHAnsi"/>
          <w:color w:val="000000"/>
          <w:sz w:val="24"/>
          <w:szCs w:val="24"/>
        </w:rPr>
      </w:pPr>
    </w:p>
    <w:p w14:paraId="21F37737" w14:textId="3A4A97AB" w:rsidR="003745C5" w:rsidRDefault="003745C5"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Content </w:t>
      </w:r>
      <w:r w:rsidR="00EC614A">
        <w:rPr>
          <w:rFonts w:ascii="Georgia" w:eastAsia="Times New Roman" w:hAnsi="Georgia" w:cstheme="minorHAnsi"/>
          <w:color w:val="000000"/>
          <w:sz w:val="24"/>
          <w:szCs w:val="24"/>
        </w:rPr>
        <w:t>moderation</w:t>
      </w:r>
      <w:r>
        <w:rPr>
          <w:rFonts w:ascii="Georgia" w:eastAsia="Times New Roman" w:hAnsi="Georgia" w:cstheme="minorHAnsi"/>
          <w:color w:val="000000"/>
          <w:sz w:val="24"/>
          <w:szCs w:val="24"/>
        </w:rPr>
        <w:t xml:space="preserve"> on Twitter had always been an unstable mix of automatic enforcement of rules and subjective interventions by top executives, mos</w:t>
      </w:r>
      <w:r w:rsidR="00EC614A">
        <w:rPr>
          <w:rFonts w:ascii="Georgia" w:eastAsia="Times New Roman" w:hAnsi="Georgia" w:cstheme="minorHAnsi"/>
          <w:color w:val="000000"/>
          <w:sz w:val="24"/>
          <w:szCs w:val="24"/>
        </w:rPr>
        <w:t>t</w:t>
      </w:r>
      <w:r>
        <w:rPr>
          <w:rFonts w:ascii="Georgia" w:eastAsia="Times New Roman" w:hAnsi="Georgia" w:cstheme="minorHAnsi"/>
          <w:color w:val="000000"/>
          <w:sz w:val="24"/>
          <w:szCs w:val="24"/>
        </w:rPr>
        <w:t xml:space="preserve"> of whom used Twitter’s censorship tools to dimmish the reach of Trump and others on the right through shadow banning and other means.  But that was changing.  As Taibbi wrote in the third installment of the Twitter Files, “As the election approached, senior executives – </w:t>
      </w:r>
      <w:r w:rsidR="00EC614A">
        <w:rPr>
          <w:rFonts w:ascii="Georgia" w:eastAsia="Times New Roman" w:hAnsi="Georgia" w:cstheme="minorHAnsi"/>
          <w:color w:val="000000"/>
          <w:sz w:val="24"/>
          <w:szCs w:val="24"/>
        </w:rPr>
        <w:t>perhaps</w:t>
      </w:r>
      <w:r>
        <w:rPr>
          <w:rFonts w:ascii="Georgia" w:eastAsia="Times New Roman" w:hAnsi="Georgia" w:cstheme="minorHAnsi"/>
          <w:color w:val="000000"/>
          <w:sz w:val="24"/>
          <w:szCs w:val="24"/>
        </w:rPr>
        <w:t xml:space="preserve"> under pressure from federal agencies, </w:t>
      </w:r>
      <w:r w:rsidR="00EC614A">
        <w:rPr>
          <w:rFonts w:ascii="Georgia" w:eastAsia="Times New Roman" w:hAnsi="Georgia" w:cstheme="minorHAnsi"/>
          <w:color w:val="000000"/>
          <w:sz w:val="24"/>
          <w:szCs w:val="24"/>
        </w:rPr>
        <w:t>with</w:t>
      </w:r>
      <w:r>
        <w:rPr>
          <w:rFonts w:ascii="Georgia" w:eastAsia="Times New Roman" w:hAnsi="Georgia" w:cstheme="minorHAnsi"/>
          <w:color w:val="000000"/>
          <w:sz w:val="24"/>
          <w:szCs w:val="24"/>
        </w:rPr>
        <w:t xml:space="preserve"> whom they met more as time progressed – increasingly struggled with rules, and began to speak of ‘vios’ [violations] as pretexts to do what they’d likely had done anyway.”</w:t>
      </w:r>
    </w:p>
    <w:p w14:paraId="38799F58" w14:textId="2CE2CB50" w:rsidR="003745C5" w:rsidRDefault="003745C5" w:rsidP="00584A70">
      <w:pPr>
        <w:spacing w:after="0"/>
        <w:rPr>
          <w:rFonts w:ascii="Georgia" w:eastAsia="Times New Roman" w:hAnsi="Georgia" w:cstheme="minorHAnsi"/>
          <w:color w:val="000000"/>
          <w:sz w:val="24"/>
          <w:szCs w:val="24"/>
        </w:rPr>
      </w:pPr>
    </w:p>
    <w:p w14:paraId="139E7576" w14:textId="240AE710" w:rsidR="003745C5" w:rsidRDefault="003745C5"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After January 6, Twitter jettisoned even the appearance of a rules-based moderation policy, suspending Trump for a pair of tweets that top executives falsely claimed were violation of Twitter’s terms of service.  The first, sent early in the morning on </w:t>
      </w:r>
      <w:r w:rsidR="00EC614A">
        <w:rPr>
          <w:rFonts w:ascii="Georgia" w:eastAsia="Times New Roman" w:hAnsi="Georgia" w:cstheme="minorHAnsi"/>
          <w:color w:val="000000"/>
          <w:sz w:val="24"/>
          <w:szCs w:val="24"/>
        </w:rPr>
        <w:t>January</w:t>
      </w:r>
      <w:r>
        <w:rPr>
          <w:rFonts w:ascii="Georgia" w:eastAsia="Times New Roman" w:hAnsi="Georgia" w:cstheme="minorHAnsi"/>
          <w:color w:val="000000"/>
          <w:sz w:val="24"/>
          <w:szCs w:val="24"/>
        </w:rPr>
        <w:t xml:space="preserve"> 8, stated: “The 75,000,000 great American Patriots who voted for me, AMERICA FIRST, and MAKE AMERICA GREAT AGAIN, will have a GIANT VOICE long into the future.  They will not be disrespected or treated unfairly in any way, shape or form!!!”  The second, sent about an hour later, </w:t>
      </w:r>
      <w:r w:rsidR="00EC614A">
        <w:rPr>
          <w:rFonts w:ascii="Georgia" w:eastAsia="Times New Roman" w:hAnsi="Georgia" w:cstheme="minorHAnsi"/>
          <w:color w:val="000000"/>
          <w:sz w:val="24"/>
          <w:szCs w:val="24"/>
        </w:rPr>
        <w:t>simply</w:t>
      </w:r>
      <w:r>
        <w:rPr>
          <w:rFonts w:ascii="Georgia" w:eastAsia="Times New Roman" w:hAnsi="Georgia" w:cstheme="minorHAnsi"/>
          <w:color w:val="000000"/>
          <w:sz w:val="24"/>
          <w:szCs w:val="24"/>
        </w:rPr>
        <w:t xml:space="preserve"> stated that Trump would not be attending Joe Biden’s inauguration on January 20.</w:t>
      </w:r>
    </w:p>
    <w:p w14:paraId="07ECCFDD" w14:textId="22EF1014" w:rsidR="003745C5" w:rsidRDefault="003745C5" w:rsidP="00584A70">
      <w:pPr>
        <w:spacing w:after="0"/>
        <w:rPr>
          <w:rFonts w:ascii="Georgia" w:eastAsia="Times New Roman" w:hAnsi="Georgia" w:cstheme="minorHAnsi"/>
          <w:color w:val="000000"/>
          <w:sz w:val="24"/>
          <w:szCs w:val="24"/>
        </w:rPr>
      </w:pPr>
    </w:p>
    <w:p w14:paraId="48488AFC" w14:textId="66FB827D" w:rsidR="003745C5" w:rsidRDefault="003745C5"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That same day, key Twitter staffers correctly </w:t>
      </w:r>
      <w:r w:rsidR="00EC614A">
        <w:rPr>
          <w:rFonts w:ascii="Georgia" w:eastAsia="Times New Roman" w:hAnsi="Georgia" w:cstheme="minorHAnsi"/>
          <w:color w:val="000000"/>
          <w:sz w:val="24"/>
          <w:szCs w:val="24"/>
        </w:rPr>
        <w:t>determined</w:t>
      </w:r>
      <w:r>
        <w:rPr>
          <w:rFonts w:ascii="Georgia" w:eastAsia="Times New Roman" w:hAnsi="Georgia" w:cstheme="minorHAnsi"/>
          <w:color w:val="000000"/>
          <w:sz w:val="24"/>
          <w:szCs w:val="24"/>
        </w:rPr>
        <w:t xml:space="preserve"> that Trump’s tweets did not constituted incitement of </w:t>
      </w:r>
      <w:r w:rsidR="00EC614A">
        <w:rPr>
          <w:rFonts w:ascii="Georgia" w:eastAsia="Times New Roman" w:hAnsi="Georgia" w:cstheme="minorHAnsi"/>
          <w:color w:val="000000"/>
          <w:sz w:val="24"/>
          <w:szCs w:val="24"/>
        </w:rPr>
        <w:t>violence</w:t>
      </w:r>
      <w:r>
        <w:rPr>
          <w:rFonts w:ascii="Georgia" w:eastAsia="Times New Roman" w:hAnsi="Georgia" w:cstheme="minorHAnsi"/>
          <w:color w:val="000000"/>
          <w:sz w:val="24"/>
          <w:szCs w:val="24"/>
        </w:rPr>
        <w:t xml:space="preserve"> or violate any other Twitter </w:t>
      </w:r>
      <w:r w:rsidR="00EC614A">
        <w:rPr>
          <w:rFonts w:ascii="Georgia" w:eastAsia="Times New Roman" w:hAnsi="Georgia" w:cstheme="minorHAnsi"/>
          <w:color w:val="000000"/>
          <w:sz w:val="24"/>
          <w:szCs w:val="24"/>
        </w:rPr>
        <w:t>policies</w:t>
      </w:r>
      <w:r>
        <w:rPr>
          <w:rFonts w:ascii="Georgia" w:eastAsia="Times New Roman" w:hAnsi="Georgia" w:cstheme="minorHAnsi"/>
          <w:color w:val="000000"/>
          <w:sz w:val="24"/>
          <w:szCs w:val="24"/>
        </w:rPr>
        <w:t xml:space="preserve">.  But pressure kept building from people like Gadde, who wanted to know whether the tweets amounted to “coded incitement to further </w:t>
      </w:r>
      <w:r w:rsidR="00EC614A">
        <w:rPr>
          <w:rFonts w:ascii="Georgia" w:eastAsia="Times New Roman" w:hAnsi="Georgia" w:cstheme="minorHAnsi"/>
          <w:color w:val="000000"/>
          <w:sz w:val="24"/>
          <w:szCs w:val="24"/>
        </w:rPr>
        <w:t>violence</w:t>
      </w:r>
      <w:r>
        <w:rPr>
          <w:rFonts w:ascii="Georgia" w:eastAsia="Times New Roman" w:hAnsi="Georgia" w:cstheme="minorHAnsi"/>
          <w:color w:val="000000"/>
          <w:sz w:val="24"/>
          <w:szCs w:val="24"/>
        </w:rPr>
        <w:t>.”  Some suggested that Trump’s first tweet might have violated the company’s pol</w:t>
      </w:r>
      <w:r w:rsidR="00EC614A">
        <w:rPr>
          <w:rFonts w:ascii="Georgia" w:eastAsia="Times New Roman" w:hAnsi="Georgia" w:cstheme="minorHAnsi"/>
          <w:color w:val="000000"/>
          <w:sz w:val="24"/>
          <w:szCs w:val="24"/>
        </w:rPr>
        <w:t>icy on the glorification of violence.  Internal discussions then took an even more bizarre turn.  Members of Twitter’s “scaled enforcement team” reportedly viewed Trump “as the leader of a terrorist group responsible for violence/deaths comparable to Christchurch shooter or Hitler and on that basis and on the totality of his Tweets, he should be de-platformed.”</w:t>
      </w:r>
    </w:p>
    <w:p w14:paraId="59C9D82A" w14:textId="2F76AC89" w:rsidR="002B103F" w:rsidRDefault="002B103F" w:rsidP="00584A70">
      <w:pPr>
        <w:spacing w:after="0"/>
        <w:rPr>
          <w:rFonts w:ascii="Georgia" w:eastAsia="Times New Roman" w:hAnsi="Georgia" w:cstheme="minorHAnsi"/>
          <w:color w:val="000000"/>
          <w:sz w:val="24"/>
          <w:szCs w:val="24"/>
        </w:rPr>
      </w:pPr>
    </w:p>
    <w:p w14:paraId="76C5BF1C" w14:textId="2356C070" w:rsidR="002B103F" w:rsidRDefault="002B103F"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Later on the afternoon of January 8, Twitter announced Trump’s permanent suspension “due to the risk of further incitement of violence” – a nonsense phrase that corresponded to no written Twitter policy.  The suspension of a </w:t>
      </w:r>
      <w:r w:rsidR="003833DD">
        <w:rPr>
          <w:rFonts w:ascii="Georgia" w:eastAsia="Times New Roman" w:hAnsi="Georgia" w:cstheme="minorHAnsi"/>
          <w:color w:val="000000"/>
          <w:sz w:val="24"/>
          <w:szCs w:val="24"/>
        </w:rPr>
        <w:t>sitting</w:t>
      </w:r>
      <w:r>
        <w:rPr>
          <w:rFonts w:ascii="Georgia" w:eastAsia="Times New Roman" w:hAnsi="Georgia" w:cstheme="minorHAnsi"/>
          <w:color w:val="000000"/>
          <w:sz w:val="24"/>
          <w:szCs w:val="24"/>
        </w:rPr>
        <w:t xml:space="preserve"> head of state was unprecedented.  Twitter had never taken such a step, even with heads of state in Nigeria and Ethiopia who actually had incited violence.  Internal deliberations unveiled by the Twitter Files show that Trump’s suspension was partly justified based on the “overall context and narrative” of Trump’s words and actions – as one executive put it – “over the course of the election and frankly last 4+ years.”</w:t>
      </w:r>
    </w:p>
    <w:p w14:paraId="20D5C2AB" w14:textId="4399CB33" w:rsidR="002B103F" w:rsidRDefault="002B103F" w:rsidP="00584A70">
      <w:pPr>
        <w:spacing w:after="0"/>
        <w:rPr>
          <w:rFonts w:ascii="Georgia" w:eastAsia="Times New Roman" w:hAnsi="Georgia" w:cstheme="minorHAnsi"/>
          <w:color w:val="000000"/>
          <w:sz w:val="24"/>
          <w:szCs w:val="24"/>
        </w:rPr>
      </w:pPr>
    </w:p>
    <w:p w14:paraId="7E153C64" w14:textId="191E6F1E" w:rsidR="002B103F" w:rsidRDefault="002B103F"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That is, it was not anything Trump said or did; it </w:t>
      </w:r>
      <w:r w:rsidR="003833DD">
        <w:rPr>
          <w:rFonts w:ascii="Georgia" w:eastAsia="Times New Roman" w:hAnsi="Georgia" w:cstheme="minorHAnsi"/>
          <w:color w:val="000000"/>
          <w:sz w:val="24"/>
          <w:szCs w:val="24"/>
        </w:rPr>
        <w:t>was</w:t>
      </w:r>
      <w:r>
        <w:rPr>
          <w:rFonts w:ascii="Georgia" w:eastAsia="Times New Roman" w:hAnsi="Georgia" w:cstheme="minorHAnsi"/>
          <w:color w:val="000000"/>
          <w:sz w:val="24"/>
          <w:szCs w:val="24"/>
        </w:rPr>
        <w:t xml:space="preserve"> that Twitter’s censors wanted to blame the President for everything that happened on </w:t>
      </w:r>
      <w:r w:rsidR="003833DD">
        <w:rPr>
          <w:rFonts w:ascii="Georgia" w:eastAsia="Times New Roman" w:hAnsi="Georgia" w:cstheme="minorHAnsi"/>
          <w:color w:val="000000"/>
          <w:sz w:val="24"/>
          <w:szCs w:val="24"/>
        </w:rPr>
        <w:t>January</w:t>
      </w:r>
      <w:r>
        <w:rPr>
          <w:rFonts w:ascii="Georgia" w:eastAsia="Times New Roman" w:hAnsi="Georgia" w:cstheme="minorHAnsi"/>
          <w:color w:val="000000"/>
          <w:sz w:val="24"/>
          <w:szCs w:val="24"/>
        </w:rPr>
        <w:t xml:space="preserve"> 6 and remove him from the platform.  To do that, they were willing to shift the entire intellectual </w:t>
      </w:r>
      <w:r w:rsidR="003833DD">
        <w:rPr>
          <w:rFonts w:ascii="Georgia" w:eastAsia="Times New Roman" w:hAnsi="Georgia" w:cstheme="minorHAnsi"/>
          <w:color w:val="000000"/>
          <w:sz w:val="24"/>
          <w:szCs w:val="24"/>
        </w:rPr>
        <w:t>framework</w:t>
      </w:r>
      <w:r>
        <w:rPr>
          <w:rFonts w:ascii="Georgia" w:eastAsia="Times New Roman" w:hAnsi="Georgia" w:cstheme="minorHAnsi"/>
          <w:color w:val="000000"/>
          <w:sz w:val="24"/>
          <w:szCs w:val="24"/>
        </w:rPr>
        <w:t xml:space="preserve"> of content moderation from the enforcement of objective rules to the consideration of “context and narrative,” thereby allowing executives to engage in what amounts to viewpoint discrimination.</w:t>
      </w:r>
    </w:p>
    <w:p w14:paraId="16F9C70B" w14:textId="0755B961" w:rsidR="002B103F" w:rsidRDefault="002B103F" w:rsidP="00584A70">
      <w:pPr>
        <w:spacing w:after="0"/>
        <w:rPr>
          <w:rFonts w:ascii="Georgia" w:eastAsia="Times New Roman" w:hAnsi="Georgia" w:cstheme="minorHAnsi"/>
          <w:color w:val="000000"/>
          <w:sz w:val="24"/>
          <w:szCs w:val="24"/>
        </w:rPr>
      </w:pPr>
    </w:p>
    <w:p w14:paraId="7EB5838B" w14:textId="54E0AB10" w:rsidR="002B103F" w:rsidRDefault="002B103F" w:rsidP="00584A70">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Private companies, of course, for the most part have the </w:t>
      </w:r>
      <w:r w:rsidRPr="002B103F">
        <w:rPr>
          <w:rFonts w:ascii="Georgia" w:eastAsia="Times New Roman" w:hAnsi="Georgia" w:cstheme="minorHAnsi"/>
          <w:i/>
          <w:iCs/>
          <w:color w:val="000000"/>
          <w:sz w:val="24"/>
          <w:szCs w:val="24"/>
        </w:rPr>
        <w:t>right</w:t>
      </w:r>
      <w:r>
        <w:rPr>
          <w:rFonts w:ascii="Georgia" w:eastAsia="Times New Roman" w:hAnsi="Georgia" w:cstheme="minorHAnsi"/>
          <w:color w:val="000000"/>
          <w:sz w:val="24"/>
          <w:szCs w:val="24"/>
        </w:rPr>
        <w:t xml:space="preserve"> to engage in viewpoint discrimination – something the government is prohibited from doing by the First Amendment.  The problem is that when Twitter suspended Trump, it was operating less like a private company than like an extension of the federal government.</w:t>
      </w:r>
    </w:p>
    <w:p w14:paraId="4A0F5715" w14:textId="498CAB67" w:rsidR="002B103F" w:rsidRDefault="002B103F" w:rsidP="00584A70">
      <w:pPr>
        <w:spacing w:after="0"/>
        <w:rPr>
          <w:rFonts w:ascii="Georgia" w:eastAsia="Times New Roman" w:hAnsi="Georgia" w:cstheme="minorHAnsi"/>
          <w:color w:val="000000"/>
          <w:sz w:val="24"/>
          <w:szCs w:val="24"/>
        </w:rPr>
      </w:pPr>
    </w:p>
    <w:p w14:paraId="3498620A" w14:textId="15CE2708" w:rsidR="002B103F" w:rsidRDefault="002B103F" w:rsidP="002B103F">
      <w:pPr>
        <w:spacing w:after="0"/>
        <w:jc w:val="center"/>
        <w:rPr>
          <w:rFonts w:ascii="Georgia" w:eastAsia="Times New Roman" w:hAnsi="Georgia" w:cstheme="minorHAnsi"/>
          <w:color w:val="000000"/>
          <w:sz w:val="24"/>
          <w:szCs w:val="24"/>
        </w:rPr>
      </w:pPr>
      <w:r>
        <w:rPr>
          <w:rFonts w:ascii="Georgia" w:eastAsia="Times New Roman" w:hAnsi="Georgia" w:cstheme="minorHAnsi"/>
          <w:color w:val="000000"/>
          <w:sz w:val="24"/>
          <w:szCs w:val="24"/>
        </w:rPr>
        <w:t>***</w:t>
      </w:r>
    </w:p>
    <w:p w14:paraId="20BC20BF" w14:textId="7B16D432" w:rsidR="002B103F" w:rsidRDefault="002B103F" w:rsidP="002B103F">
      <w:pPr>
        <w:spacing w:after="0"/>
        <w:jc w:val="center"/>
        <w:rPr>
          <w:rFonts w:ascii="Georgia" w:eastAsia="Times New Roman" w:hAnsi="Georgia" w:cstheme="minorHAnsi"/>
          <w:color w:val="000000"/>
          <w:sz w:val="24"/>
          <w:szCs w:val="24"/>
        </w:rPr>
      </w:pPr>
    </w:p>
    <w:p w14:paraId="35D78DD5" w14:textId="5595C5FA" w:rsidR="002B103F" w:rsidRDefault="002B103F" w:rsidP="002B103F">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Among the most shocking revelations of the Twitter Files is the extent to which federal law enforcement and intelligence agencies came to view Twitter as a tool for censorship and narrative control.  In part six of the Twitter Files, Taibbi chronicles the “constant and pervasive” contact between the FBI and Twitter after January 2020, “as if {Twitter} were a subsidiary.”  IN particular, the FBI and the Department of Homeland Security wanted Twitter to censor tweets and lock accounts it believed were engaged in “election misinformation” and would regularly send the company content it had pre-flagged for moderation, essentially dragooning Twitter into what would otherwise be illegal government cens</w:t>
      </w:r>
      <w:r w:rsidR="007A7FAE">
        <w:rPr>
          <w:rFonts w:ascii="Georgia" w:eastAsia="Times New Roman" w:hAnsi="Georgia" w:cstheme="minorHAnsi"/>
          <w:color w:val="000000"/>
          <w:sz w:val="24"/>
          <w:szCs w:val="24"/>
        </w:rPr>
        <w:t>orsh</w:t>
      </w:r>
      <w:r>
        <w:rPr>
          <w:rFonts w:ascii="Georgia" w:eastAsia="Times New Roman" w:hAnsi="Georgia" w:cstheme="minorHAnsi"/>
          <w:color w:val="000000"/>
          <w:sz w:val="24"/>
          <w:szCs w:val="24"/>
        </w:rPr>
        <w:t>ip.  Taibbi calls it a “master-canin</w:t>
      </w:r>
      <w:r w:rsidR="007A7FAE">
        <w:rPr>
          <w:rFonts w:ascii="Georgia" w:eastAsia="Times New Roman" w:hAnsi="Georgia" w:cstheme="minorHAnsi"/>
          <w:color w:val="000000"/>
          <w:sz w:val="24"/>
          <w:szCs w:val="24"/>
        </w:rPr>
        <w:t>e</w:t>
      </w:r>
      <w:r>
        <w:rPr>
          <w:rFonts w:ascii="Georgia" w:eastAsia="Times New Roman" w:hAnsi="Georgia" w:cstheme="minorHAnsi"/>
          <w:color w:val="000000"/>
          <w:sz w:val="24"/>
          <w:szCs w:val="24"/>
        </w:rPr>
        <w:t>” relationship.  When request for censorship</w:t>
      </w:r>
      <w:r w:rsidR="008B7122">
        <w:rPr>
          <w:rFonts w:ascii="Georgia" w:eastAsia="Times New Roman" w:hAnsi="Georgia" w:cstheme="minorHAnsi"/>
          <w:color w:val="000000"/>
          <w:sz w:val="24"/>
          <w:szCs w:val="24"/>
        </w:rPr>
        <w:t xml:space="preserve"> came in </w:t>
      </w:r>
      <w:r w:rsidR="007A7FAE">
        <w:rPr>
          <w:rFonts w:ascii="Georgia" w:eastAsia="Times New Roman" w:hAnsi="Georgia" w:cstheme="minorHAnsi"/>
          <w:color w:val="000000"/>
          <w:sz w:val="24"/>
          <w:szCs w:val="24"/>
        </w:rPr>
        <w:t>from</w:t>
      </w:r>
      <w:r w:rsidR="008B7122">
        <w:rPr>
          <w:rFonts w:ascii="Georgia" w:eastAsia="Times New Roman" w:hAnsi="Georgia" w:cstheme="minorHAnsi"/>
          <w:color w:val="000000"/>
          <w:sz w:val="24"/>
          <w:szCs w:val="24"/>
        </w:rPr>
        <w:t xml:space="preserve"> the feds, Twitter obediently complied – even when the tweets in question were clearly jokes or posted</w:t>
      </w:r>
      <w:r w:rsidR="007A7FAE">
        <w:rPr>
          <w:rFonts w:ascii="Georgia" w:eastAsia="Times New Roman" w:hAnsi="Georgia" w:cstheme="minorHAnsi"/>
          <w:color w:val="000000"/>
          <w:sz w:val="24"/>
          <w:szCs w:val="24"/>
        </w:rPr>
        <w:t xml:space="preserve"> </w:t>
      </w:r>
      <w:r w:rsidR="008B7122">
        <w:rPr>
          <w:rFonts w:ascii="Georgia" w:eastAsia="Times New Roman" w:hAnsi="Georgia" w:cstheme="minorHAnsi"/>
          <w:color w:val="000000"/>
          <w:sz w:val="24"/>
          <w:szCs w:val="24"/>
        </w:rPr>
        <w:t>on accounts with few followers.</w:t>
      </w:r>
    </w:p>
    <w:p w14:paraId="1869722A" w14:textId="6DD8EDCC" w:rsidR="008B7122" w:rsidRDefault="007A7FAE" w:rsidP="007A7FAE">
      <w:pPr>
        <w:tabs>
          <w:tab w:val="left" w:pos="5364"/>
        </w:tabs>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ab/>
      </w:r>
    </w:p>
    <w:p w14:paraId="571C0A6C" w14:textId="1E0FAEB4" w:rsidR="008B7122" w:rsidRDefault="008B7122" w:rsidP="002B103F">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Some Twitter executives were unsure what to make of this </w:t>
      </w:r>
      <w:r w:rsidR="007A7FAE">
        <w:rPr>
          <w:rFonts w:ascii="Georgia" w:eastAsia="Times New Roman" w:hAnsi="Georgia" w:cstheme="minorHAnsi"/>
          <w:color w:val="000000"/>
          <w:sz w:val="24"/>
          <w:szCs w:val="24"/>
        </w:rPr>
        <w:t>relationship</w:t>
      </w:r>
      <w:r>
        <w:rPr>
          <w:rFonts w:ascii="Georgia" w:eastAsia="Times New Roman" w:hAnsi="Georgia" w:cstheme="minorHAnsi"/>
          <w:color w:val="000000"/>
          <w:sz w:val="24"/>
          <w:szCs w:val="24"/>
        </w:rPr>
        <w:t>.  Policy Director Nick Pickles at one point asked how he should refer to the company’s cooperation with federal law enforcement and intelligence agencies, suggesting it be described in terms of “partnerships.”  Tim</w:t>
      </w:r>
      <w:r w:rsidR="007A7FAE">
        <w:rPr>
          <w:rFonts w:ascii="Georgia" w:eastAsia="Times New Roman" w:hAnsi="Georgia" w:cstheme="minorHAnsi"/>
          <w:color w:val="000000"/>
          <w:sz w:val="24"/>
          <w:szCs w:val="24"/>
        </w:rPr>
        <w:t>e</w:t>
      </w:r>
      <w:r>
        <w:rPr>
          <w:rFonts w:ascii="Georgia" w:eastAsia="Times New Roman" w:hAnsi="Georgia" w:cstheme="minorHAnsi"/>
          <w:color w:val="000000"/>
          <w:sz w:val="24"/>
          <w:szCs w:val="24"/>
        </w:rPr>
        <w:t xml:space="preserve"> and again, federal agencies stressed the need for close collaboration with their “private </w:t>
      </w:r>
      <w:r w:rsidR="007A7FAE">
        <w:rPr>
          <w:rFonts w:ascii="Georgia" w:eastAsia="Times New Roman" w:hAnsi="Georgia" w:cstheme="minorHAnsi"/>
          <w:color w:val="000000"/>
          <w:sz w:val="24"/>
          <w:szCs w:val="24"/>
        </w:rPr>
        <w:t>sector</w:t>
      </w:r>
      <w:r>
        <w:rPr>
          <w:rFonts w:ascii="Georgia" w:eastAsia="Times New Roman" w:hAnsi="Georgia" w:cstheme="minorHAnsi"/>
          <w:color w:val="000000"/>
          <w:sz w:val="24"/>
          <w:szCs w:val="24"/>
        </w:rPr>
        <w:t xml:space="preserve"> partners,” using the alleged interference by Russia in the 2016 election as the pretext for massive government surveillance and censorship regime operating from inside Twitter.</w:t>
      </w:r>
    </w:p>
    <w:p w14:paraId="41AC5C60" w14:textId="0C60B90D" w:rsidR="008B7122" w:rsidRDefault="008B7122" w:rsidP="002B103F">
      <w:pPr>
        <w:spacing w:after="0"/>
        <w:rPr>
          <w:rFonts w:ascii="Georgia" w:eastAsia="Times New Roman" w:hAnsi="Georgia" w:cstheme="minorHAnsi"/>
          <w:color w:val="000000"/>
          <w:sz w:val="24"/>
          <w:szCs w:val="24"/>
        </w:rPr>
      </w:pPr>
    </w:p>
    <w:p w14:paraId="75A7E9F5" w14:textId="4C68127F" w:rsidR="008B7122" w:rsidRDefault="008B7122" w:rsidP="002B103F">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Requests for content moderation, which increasingly resembled </w:t>
      </w:r>
      <w:r w:rsidR="007A7FAE">
        <w:rPr>
          <w:rFonts w:ascii="Georgia" w:eastAsia="Times New Roman" w:hAnsi="Georgia" w:cstheme="minorHAnsi"/>
          <w:color w:val="000000"/>
          <w:sz w:val="24"/>
          <w:szCs w:val="24"/>
        </w:rPr>
        <w:t>demands</w:t>
      </w:r>
      <w:r>
        <w:rPr>
          <w:rFonts w:ascii="Georgia" w:eastAsia="Times New Roman" w:hAnsi="Georgia" w:cstheme="minorHAnsi"/>
          <w:color w:val="000000"/>
          <w:sz w:val="24"/>
          <w:szCs w:val="24"/>
        </w:rPr>
        <w:t xml:space="preserve">, came not only from the FBI and DHS, but also from a tangled web of other federal agencies, contractors, and government-affiliated </w:t>
      </w:r>
      <w:r w:rsidR="007A7FAE">
        <w:rPr>
          <w:rFonts w:ascii="Georgia" w:eastAsia="Times New Roman" w:hAnsi="Georgia" w:cstheme="minorHAnsi"/>
          <w:color w:val="000000"/>
          <w:sz w:val="24"/>
          <w:szCs w:val="24"/>
        </w:rPr>
        <w:t>think</w:t>
      </w:r>
      <w:r>
        <w:rPr>
          <w:rFonts w:ascii="Georgia" w:eastAsia="Times New Roman" w:hAnsi="Georgia" w:cstheme="minorHAnsi"/>
          <w:color w:val="000000"/>
          <w:sz w:val="24"/>
          <w:szCs w:val="24"/>
        </w:rPr>
        <w:t xml:space="preserve"> tanks such as the Election Integrity Project at Stanford University.  As Taibbi </w:t>
      </w:r>
      <w:r w:rsidR="007A7FAE">
        <w:rPr>
          <w:rFonts w:ascii="Georgia" w:eastAsia="Times New Roman" w:hAnsi="Georgia" w:cstheme="minorHAnsi"/>
          <w:color w:val="000000"/>
          <w:sz w:val="24"/>
          <w:szCs w:val="24"/>
        </w:rPr>
        <w:t>writes</w:t>
      </w:r>
      <w:r>
        <w:rPr>
          <w:rFonts w:ascii="Georgia" w:eastAsia="Times New Roman" w:hAnsi="Georgia" w:cstheme="minorHAnsi"/>
          <w:color w:val="000000"/>
          <w:sz w:val="24"/>
          <w:szCs w:val="24"/>
        </w:rPr>
        <w:t>, the lines between government and its “partners” in this effort were “so blurred as to be meaningless.”</w:t>
      </w:r>
    </w:p>
    <w:p w14:paraId="546A0436" w14:textId="023071F9" w:rsidR="008B7122" w:rsidRDefault="008B7122" w:rsidP="002B103F">
      <w:pPr>
        <w:spacing w:after="0"/>
        <w:rPr>
          <w:rFonts w:ascii="Georgia" w:eastAsia="Times New Roman" w:hAnsi="Georgia" w:cstheme="minorHAnsi"/>
          <w:color w:val="000000"/>
          <w:sz w:val="24"/>
          <w:szCs w:val="24"/>
        </w:rPr>
      </w:pPr>
    </w:p>
    <w:p w14:paraId="17911595" w14:textId="75637966" w:rsidR="008B7122" w:rsidRPr="007A7FAE" w:rsidRDefault="008B7122" w:rsidP="002B103F">
      <w:pPr>
        <w:spacing w:after="0"/>
        <w:rPr>
          <w:rFonts w:ascii="Georgia" w:eastAsia="Times New Roman" w:hAnsi="Georgia" w:cstheme="minorHAnsi"/>
          <w:b/>
          <w:bCs/>
          <w:color w:val="000000"/>
          <w:sz w:val="24"/>
          <w:szCs w:val="24"/>
        </w:rPr>
      </w:pPr>
      <w:r w:rsidRPr="007A7FAE">
        <w:rPr>
          <w:rFonts w:ascii="Georgia" w:eastAsia="Times New Roman" w:hAnsi="Georgia" w:cstheme="minorHAnsi"/>
          <w:b/>
          <w:bCs/>
          <w:color w:val="000000"/>
          <w:sz w:val="24"/>
          <w:szCs w:val="24"/>
        </w:rPr>
        <w:t>THE DEPUTIZATION OF TWITTER</w:t>
      </w:r>
    </w:p>
    <w:p w14:paraId="04352935" w14:textId="067A8025" w:rsidR="008B7122" w:rsidRDefault="008B7122" w:rsidP="002B103F">
      <w:pPr>
        <w:spacing w:after="0"/>
        <w:rPr>
          <w:rFonts w:ascii="Georgia" w:eastAsia="Times New Roman" w:hAnsi="Georgia" w:cstheme="minorHAnsi"/>
          <w:color w:val="000000"/>
          <w:sz w:val="24"/>
          <w:szCs w:val="24"/>
        </w:rPr>
      </w:pPr>
    </w:p>
    <w:p w14:paraId="2492AD29" w14:textId="1A047544" w:rsidR="008B7122" w:rsidRDefault="008B7122" w:rsidP="002B103F">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After the 2016 election, both Twitter and Facebook faced pressure from </w:t>
      </w:r>
      <w:r w:rsidR="007A7FAE">
        <w:rPr>
          <w:rFonts w:ascii="Georgia" w:eastAsia="Times New Roman" w:hAnsi="Georgia" w:cstheme="minorHAnsi"/>
          <w:color w:val="000000"/>
          <w:sz w:val="24"/>
          <w:szCs w:val="24"/>
        </w:rPr>
        <w:t>Democrats</w:t>
      </w:r>
      <w:r>
        <w:rPr>
          <w:rFonts w:ascii="Georgia" w:eastAsia="Times New Roman" w:hAnsi="Georgia" w:cstheme="minorHAnsi"/>
          <w:color w:val="000000"/>
          <w:sz w:val="24"/>
          <w:szCs w:val="24"/>
        </w:rPr>
        <w:t xml:space="preserve"> and their media allies to root out Russian “election meddling” under the thoroughly deb</w:t>
      </w:r>
      <w:r w:rsidR="00F562DE">
        <w:rPr>
          <w:rFonts w:ascii="Georgia" w:eastAsia="Times New Roman" w:hAnsi="Georgia" w:cstheme="minorHAnsi"/>
          <w:color w:val="000000"/>
          <w:sz w:val="24"/>
          <w:szCs w:val="24"/>
        </w:rPr>
        <w:t>unk</w:t>
      </w:r>
      <w:r>
        <w:rPr>
          <w:rFonts w:ascii="Georgia" w:eastAsia="Times New Roman" w:hAnsi="Georgia" w:cstheme="minorHAnsi"/>
          <w:color w:val="000000"/>
          <w:sz w:val="24"/>
          <w:szCs w:val="24"/>
        </w:rPr>
        <w:t xml:space="preserve">ed theory that a Moscow-based social media influence operation was responsible for Trump’s election victory.  In reality, Russia’s supposed </w:t>
      </w:r>
      <w:r w:rsidR="00F562DE">
        <w:rPr>
          <w:rFonts w:ascii="Georgia" w:eastAsia="Times New Roman" w:hAnsi="Georgia" w:cstheme="minorHAnsi"/>
          <w:color w:val="000000"/>
          <w:sz w:val="24"/>
          <w:szCs w:val="24"/>
        </w:rPr>
        <w:t>meddling</w:t>
      </w:r>
      <w:r>
        <w:rPr>
          <w:rFonts w:ascii="Georgia" w:eastAsia="Times New Roman" w:hAnsi="Georgia" w:cstheme="minorHAnsi"/>
          <w:color w:val="000000"/>
          <w:sz w:val="24"/>
          <w:szCs w:val="24"/>
        </w:rPr>
        <w:t xml:space="preserve"> amounted to a minuscule ad by on Facebook and a handful of Twitter bots.  But the truth was not acceptable to Democrats, the media, or the an</w:t>
      </w:r>
      <w:r w:rsidR="00F562DE">
        <w:rPr>
          <w:rFonts w:ascii="Georgia" w:eastAsia="Times New Roman" w:hAnsi="Georgia" w:cstheme="minorHAnsi"/>
          <w:color w:val="000000"/>
          <w:sz w:val="24"/>
          <w:szCs w:val="24"/>
        </w:rPr>
        <w:t>ti</w:t>
      </w:r>
      <w:r>
        <w:rPr>
          <w:rFonts w:ascii="Georgia" w:eastAsia="Times New Roman" w:hAnsi="Georgia" w:cstheme="minorHAnsi"/>
          <w:color w:val="000000"/>
          <w:sz w:val="24"/>
          <w:szCs w:val="24"/>
        </w:rPr>
        <w:t xml:space="preserve">-Trump federal bureaucracy.  </w:t>
      </w:r>
    </w:p>
    <w:p w14:paraId="5CCA4CDF" w14:textId="57F3EDBD" w:rsidR="008B7122" w:rsidRDefault="008B7122" w:rsidP="002B103F">
      <w:pPr>
        <w:spacing w:after="0"/>
        <w:rPr>
          <w:rFonts w:ascii="Georgia" w:eastAsia="Times New Roman" w:hAnsi="Georgia" w:cstheme="minorHAnsi"/>
          <w:color w:val="000000"/>
          <w:sz w:val="24"/>
          <w:szCs w:val="24"/>
        </w:rPr>
      </w:pPr>
    </w:p>
    <w:p w14:paraId="43F446A0" w14:textId="20B39D62" w:rsidR="008B7122" w:rsidRDefault="008B7122" w:rsidP="002B103F">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lastRenderedPageBreak/>
        <w:t xml:space="preserve">In 2017 Twitter came under tremendous pressure to “keep producing material” on Russian interference, and in response it created a Russia Task Force to hunt for accounts tied to Moscow’s Internet Research Agency.  The task force did not find much.  Out of some 2,700 accounts reviewed, only two came back as significant, and one of those </w:t>
      </w:r>
      <w:r w:rsidR="00F562DE">
        <w:rPr>
          <w:rFonts w:ascii="Georgia" w:eastAsia="Times New Roman" w:hAnsi="Georgia" w:cstheme="minorHAnsi"/>
          <w:color w:val="000000"/>
          <w:sz w:val="24"/>
          <w:szCs w:val="24"/>
        </w:rPr>
        <w:t>was</w:t>
      </w:r>
      <w:r>
        <w:rPr>
          <w:rFonts w:ascii="Georgia" w:eastAsia="Times New Roman" w:hAnsi="Georgia" w:cstheme="minorHAnsi"/>
          <w:color w:val="000000"/>
          <w:sz w:val="24"/>
          <w:szCs w:val="24"/>
        </w:rPr>
        <w:t xml:space="preserve"> Russia Today, a state-backed news outlet. But in the face of bad press and threats from Democrats in Congress, Twitter executive decided to go along with the official narrative and pretend they had a Russia problem.  To placate Washington and </w:t>
      </w:r>
      <w:r w:rsidR="00F562DE">
        <w:rPr>
          <w:rFonts w:ascii="Georgia" w:eastAsia="Times New Roman" w:hAnsi="Georgia" w:cstheme="minorHAnsi"/>
          <w:color w:val="000000"/>
          <w:sz w:val="24"/>
          <w:szCs w:val="24"/>
        </w:rPr>
        <w:t>avoid</w:t>
      </w:r>
      <w:r>
        <w:rPr>
          <w:rFonts w:ascii="Georgia" w:eastAsia="Times New Roman" w:hAnsi="Georgia" w:cstheme="minorHAnsi"/>
          <w:color w:val="000000"/>
          <w:sz w:val="24"/>
          <w:szCs w:val="24"/>
        </w:rPr>
        <w:t xml:space="preserve"> costly new regulations, they pledged to “work with [members of Congress] on their desire to legislate.”  </w:t>
      </w:r>
      <w:r w:rsidR="00F562DE">
        <w:rPr>
          <w:rFonts w:ascii="Georgia" w:eastAsia="Times New Roman" w:hAnsi="Georgia" w:cstheme="minorHAnsi"/>
          <w:color w:val="000000"/>
          <w:sz w:val="24"/>
          <w:szCs w:val="24"/>
        </w:rPr>
        <w:t>When</w:t>
      </w:r>
      <w:r>
        <w:rPr>
          <w:rFonts w:ascii="Georgia" w:eastAsia="Times New Roman" w:hAnsi="Georgia" w:cstheme="minorHAnsi"/>
          <w:color w:val="000000"/>
          <w:sz w:val="24"/>
          <w:szCs w:val="24"/>
        </w:rPr>
        <w:t xml:space="preserve"> someone in Congress leaked the list of 2,700 accounts Twitter’s task force had </w:t>
      </w:r>
      <w:r w:rsidR="00F562DE">
        <w:rPr>
          <w:rFonts w:ascii="Georgia" w:eastAsia="Times New Roman" w:hAnsi="Georgia" w:cstheme="minorHAnsi"/>
          <w:color w:val="000000"/>
          <w:sz w:val="24"/>
          <w:szCs w:val="24"/>
        </w:rPr>
        <w:t>reviewed</w:t>
      </w:r>
      <w:r>
        <w:rPr>
          <w:rFonts w:ascii="Georgia" w:eastAsia="Times New Roman" w:hAnsi="Georgia" w:cstheme="minorHAnsi"/>
          <w:color w:val="000000"/>
          <w:sz w:val="24"/>
          <w:szCs w:val="24"/>
        </w:rPr>
        <w:t>, the media exploded with stories suggesting that Twitter was swarming with Russian bots – and Twitter continued to go along.</w:t>
      </w:r>
    </w:p>
    <w:p w14:paraId="1A22C6B3" w14:textId="432D8D28" w:rsidR="008B7122" w:rsidRDefault="008B7122" w:rsidP="002B103F">
      <w:pPr>
        <w:spacing w:after="0"/>
        <w:rPr>
          <w:rFonts w:ascii="Georgia" w:eastAsia="Times New Roman" w:hAnsi="Georgia" w:cstheme="minorHAnsi"/>
          <w:color w:val="000000"/>
          <w:sz w:val="24"/>
          <w:szCs w:val="24"/>
        </w:rPr>
      </w:pPr>
    </w:p>
    <w:p w14:paraId="458CFFFD" w14:textId="6425C2A7" w:rsidR="008B7122" w:rsidRDefault="008B7122" w:rsidP="002B103F">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After that, as described by Taibbi, “This cycle – threatened legislation wedded to scare </w:t>
      </w:r>
      <w:r w:rsidR="002E51CC">
        <w:rPr>
          <w:rFonts w:ascii="Georgia" w:eastAsia="Times New Roman" w:hAnsi="Georgia" w:cstheme="minorHAnsi"/>
          <w:color w:val="000000"/>
          <w:sz w:val="24"/>
          <w:szCs w:val="24"/>
        </w:rPr>
        <w:t>headlines</w:t>
      </w:r>
      <w:r>
        <w:rPr>
          <w:rFonts w:ascii="Georgia" w:eastAsia="Times New Roman" w:hAnsi="Georgia" w:cstheme="minorHAnsi"/>
          <w:color w:val="000000"/>
          <w:sz w:val="24"/>
          <w:szCs w:val="24"/>
        </w:rPr>
        <w:t xml:space="preserve"> pushed by congressional/intel sources, followed by Twitter caving to [content] moderation asks </w:t>
      </w:r>
      <w:r w:rsidR="002E51CC">
        <w:rPr>
          <w:rFonts w:ascii="Georgia" w:eastAsia="Times New Roman" w:hAnsi="Georgia" w:cstheme="minorHAnsi"/>
          <w:color w:val="000000"/>
          <w:sz w:val="24"/>
          <w:szCs w:val="24"/>
        </w:rPr>
        <w:t>–</w:t>
      </w:r>
      <w:r>
        <w:rPr>
          <w:rFonts w:ascii="Georgia" w:eastAsia="Times New Roman" w:hAnsi="Georgia" w:cstheme="minorHAnsi"/>
          <w:color w:val="000000"/>
          <w:sz w:val="24"/>
          <w:szCs w:val="24"/>
        </w:rPr>
        <w:t xml:space="preserve"> </w:t>
      </w:r>
      <w:r w:rsidR="002E51CC">
        <w:rPr>
          <w:rFonts w:ascii="Georgia" w:eastAsia="Times New Roman" w:hAnsi="Georgia" w:cstheme="minorHAnsi"/>
          <w:color w:val="000000"/>
          <w:sz w:val="24"/>
          <w:szCs w:val="24"/>
        </w:rPr>
        <w:t>[came to] be formalized in partnerships with federal law enforcement.”</w:t>
      </w:r>
    </w:p>
    <w:p w14:paraId="17A9684C" w14:textId="5912E71A" w:rsidR="002E51CC" w:rsidRDefault="002E51CC" w:rsidP="002B103F">
      <w:pPr>
        <w:spacing w:after="0"/>
        <w:rPr>
          <w:rFonts w:ascii="Georgia" w:eastAsia="Times New Roman" w:hAnsi="Georgia" w:cstheme="minorHAnsi"/>
          <w:color w:val="000000"/>
          <w:sz w:val="24"/>
          <w:szCs w:val="24"/>
        </w:rPr>
      </w:pPr>
    </w:p>
    <w:p w14:paraId="4538B2D3" w14:textId="2E082362" w:rsidR="002E51CC" w:rsidRDefault="002E51CC" w:rsidP="002B103F">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Late in 2017, Twitter quietly adopted a new policy.  IN public, it would say that all content moderation took place “at [Twitter’s] sole discretion.”  But its internal guidance would stipulate censorship of anything “identified by the U.S. intelligence community as a state-sponsored entity conducting cyber-operations.”  Thus Twitter increasingly allowed the intelligence community, the State Department, and a dizzying array of federal and state agencies to submit content moderation requests through the FBI, which Chan suggested could function as “the belly button of the [U.S. government].”  These requests would grow and intensify during the Covid pandemic and in the run-up to the 2020 election.</w:t>
      </w:r>
    </w:p>
    <w:p w14:paraId="0942308F" w14:textId="4B4D9C24" w:rsidR="002E51CC" w:rsidRDefault="002E51CC" w:rsidP="002B103F">
      <w:pPr>
        <w:spacing w:after="0"/>
        <w:rPr>
          <w:rFonts w:ascii="Georgia" w:eastAsia="Times New Roman" w:hAnsi="Georgia" w:cstheme="minorHAnsi"/>
          <w:color w:val="000000"/>
          <w:sz w:val="24"/>
          <w:szCs w:val="24"/>
        </w:rPr>
      </w:pPr>
    </w:p>
    <w:p w14:paraId="7B6BE1C6" w14:textId="6F4AF0F2" w:rsidR="002E51CC" w:rsidRDefault="002E51CC" w:rsidP="002B103F">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By 2020, there was a torrent of demands for </w:t>
      </w:r>
      <w:r w:rsidR="00F562DE">
        <w:rPr>
          <w:rFonts w:ascii="Georgia" w:eastAsia="Times New Roman" w:hAnsi="Georgia" w:cstheme="minorHAnsi"/>
          <w:color w:val="000000"/>
          <w:sz w:val="24"/>
          <w:szCs w:val="24"/>
        </w:rPr>
        <w:t>censorship</w:t>
      </w:r>
      <w:r>
        <w:rPr>
          <w:rFonts w:ascii="Georgia" w:eastAsia="Times New Roman" w:hAnsi="Georgia" w:cstheme="minorHAnsi"/>
          <w:color w:val="000000"/>
          <w:sz w:val="24"/>
          <w:szCs w:val="24"/>
        </w:rPr>
        <w:t>, sometimes with no explanation – just an Excel spreadsheet with a list of accounts to be banned.  These demands poured in from FBI offices all over the country, overwhelming Twitter staff.  Eventually the government would pay Twitter $3.4 million in compensation.  It was a pittance considering the work Twitter did at the government’s behest, but the payment illustrated a stark reality:  Twitter, a leading gatekeeper of the digital public square and arguably the most powerful social media platform in the world, had become a subcontractor for the U.S. intelligence community.</w:t>
      </w:r>
    </w:p>
    <w:p w14:paraId="404A9839" w14:textId="08BEA9D0" w:rsidR="002E51CC" w:rsidRDefault="002E51CC" w:rsidP="002B103F">
      <w:pPr>
        <w:spacing w:after="0"/>
        <w:rPr>
          <w:rFonts w:ascii="Georgia" w:eastAsia="Times New Roman" w:hAnsi="Georgia" w:cstheme="minorHAnsi"/>
          <w:color w:val="000000"/>
          <w:sz w:val="24"/>
          <w:szCs w:val="24"/>
        </w:rPr>
      </w:pPr>
    </w:p>
    <w:p w14:paraId="158541A5" w14:textId="72A5F50D" w:rsidR="002E51CC" w:rsidRDefault="002E51CC" w:rsidP="002E51CC">
      <w:pPr>
        <w:spacing w:after="0"/>
        <w:jc w:val="center"/>
        <w:rPr>
          <w:rFonts w:ascii="Georgia" w:eastAsia="Times New Roman" w:hAnsi="Georgia" w:cstheme="minorHAnsi"/>
          <w:color w:val="000000"/>
          <w:sz w:val="24"/>
          <w:szCs w:val="24"/>
        </w:rPr>
      </w:pPr>
      <w:r>
        <w:rPr>
          <w:rFonts w:ascii="Georgia" w:eastAsia="Times New Roman" w:hAnsi="Georgia" w:cstheme="minorHAnsi"/>
          <w:color w:val="000000"/>
          <w:sz w:val="24"/>
          <w:szCs w:val="24"/>
        </w:rPr>
        <w:t>***</w:t>
      </w:r>
    </w:p>
    <w:p w14:paraId="63B6ED41" w14:textId="0FF41C45" w:rsidR="002E51CC" w:rsidRDefault="002E51CC" w:rsidP="002E51CC">
      <w:pPr>
        <w:spacing w:after="0"/>
        <w:jc w:val="center"/>
        <w:rPr>
          <w:rFonts w:ascii="Georgia" w:eastAsia="Times New Roman" w:hAnsi="Georgia" w:cstheme="minorHAnsi"/>
          <w:color w:val="000000"/>
          <w:sz w:val="24"/>
          <w:szCs w:val="24"/>
        </w:rPr>
      </w:pPr>
    </w:p>
    <w:p w14:paraId="22ED3EC9" w14:textId="45938EBA" w:rsidR="00505358" w:rsidRDefault="00505358" w:rsidP="00505358">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The Twitter Files have revealed or confirmed three important truths about social media and the deep state.</w:t>
      </w:r>
    </w:p>
    <w:p w14:paraId="48D73DF3" w14:textId="04707EF4" w:rsidR="00505358" w:rsidRDefault="00505358" w:rsidP="00505358">
      <w:pPr>
        <w:spacing w:after="0"/>
        <w:rPr>
          <w:rFonts w:ascii="Georgia" w:eastAsia="Times New Roman" w:hAnsi="Georgia" w:cstheme="minorHAnsi"/>
          <w:color w:val="000000"/>
          <w:sz w:val="24"/>
          <w:szCs w:val="24"/>
        </w:rPr>
      </w:pPr>
    </w:p>
    <w:p w14:paraId="6AC30ACA" w14:textId="101720F1" w:rsidR="00505358" w:rsidRDefault="00505358" w:rsidP="00505358">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First, the entire concept of “content moderation” is a euphemism for censorship by social media companies that falsely claim to be neutral and unbiased.  To the extent they exercise a virtual monopoly on public discourse in the digital era, we should stop </w:t>
      </w:r>
      <w:r>
        <w:rPr>
          <w:rFonts w:ascii="Georgia" w:eastAsia="Times New Roman" w:hAnsi="Georgia" w:cstheme="minorHAnsi"/>
          <w:color w:val="000000"/>
          <w:sz w:val="24"/>
          <w:szCs w:val="24"/>
        </w:rPr>
        <w:lastRenderedPageBreak/>
        <w:t>thinking of them as private companies that can “do whatever they want,” as libertarians are fond of saying.  The companies’ content moderation policies are at best a flimsy justification for banning or blocking whatever their executives do not like.  At worst, they provide cover for a policy of pervasive government censorship.</w:t>
      </w:r>
    </w:p>
    <w:p w14:paraId="625774EC" w14:textId="502D647D" w:rsidR="00505358" w:rsidRDefault="00505358" w:rsidP="00505358">
      <w:pPr>
        <w:spacing w:after="0"/>
        <w:rPr>
          <w:rFonts w:ascii="Georgia" w:eastAsia="Times New Roman" w:hAnsi="Georgia" w:cstheme="minorHAnsi"/>
          <w:color w:val="000000"/>
          <w:sz w:val="24"/>
          <w:szCs w:val="24"/>
        </w:rPr>
      </w:pPr>
    </w:p>
    <w:p w14:paraId="7874F8AE" w14:textId="706BB829" w:rsidR="00505358" w:rsidRDefault="00505358" w:rsidP="00505358">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Second, Twitter was taking marching orders </w:t>
      </w:r>
      <w:r w:rsidR="00F562DE">
        <w:rPr>
          <w:rFonts w:ascii="Georgia" w:eastAsia="Times New Roman" w:hAnsi="Georgia" w:cstheme="minorHAnsi"/>
          <w:color w:val="000000"/>
          <w:sz w:val="24"/>
          <w:szCs w:val="24"/>
        </w:rPr>
        <w:t>from</w:t>
      </w:r>
      <w:r>
        <w:rPr>
          <w:rFonts w:ascii="Georgia" w:eastAsia="Times New Roman" w:hAnsi="Georgia" w:cstheme="minorHAnsi"/>
          <w:color w:val="000000"/>
          <w:sz w:val="24"/>
          <w:szCs w:val="24"/>
        </w:rPr>
        <w:t xml:space="preserve"> a </w:t>
      </w:r>
      <w:r w:rsidR="00F562DE">
        <w:rPr>
          <w:rFonts w:ascii="Georgia" w:eastAsia="Times New Roman" w:hAnsi="Georgia" w:cstheme="minorHAnsi"/>
          <w:color w:val="000000"/>
          <w:sz w:val="24"/>
          <w:szCs w:val="24"/>
        </w:rPr>
        <w:t>deep</w:t>
      </w:r>
      <w:r>
        <w:rPr>
          <w:rFonts w:ascii="Georgia" w:eastAsia="Times New Roman" w:hAnsi="Georgia" w:cstheme="minorHAnsi"/>
          <w:color w:val="000000"/>
          <w:sz w:val="24"/>
          <w:szCs w:val="24"/>
        </w:rPr>
        <w:t xml:space="preserve"> state security apparatus that was created to fight terrorists, </w:t>
      </w:r>
      <w:r w:rsidR="00F562DE">
        <w:rPr>
          <w:rFonts w:ascii="Georgia" w:eastAsia="Times New Roman" w:hAnsi="Georgia" w:cstheme="minorHAnsi"/>
          <w:color w:val="000000"/>
          <w:sz w:val="24"/>
          <w:szCs w:val="24"/>
        </w:rPr>
        <w:t>not</w:t>
      </w:r>
      <w:r>
        <w:rPr>
          <w:rFonts w:ascii="Georgia" w:eastAsia="Times New Roman" w:hAnsi="Georgia" w:cstheme="minorHAnsi"/>
          <w:color w:val="000000"/>
          <w:sz w:val="24"/>
          <w:szCs w:val="24"/>
        </w:rPr>
        <w:t xml:space="preserve"> to censor or manipulate public discourse.  To the extent that the deep state is using social media companies like Twitter and Facebook to subvert the Firs Amendment and run information psy-ops on the American public, these companies have become malevolent government actors.  As a policy matter, the hands-off, laissez-faire regulatory approach we have take to them should come to a n immediate end.</w:t>
      </w:r>
    </w:p>
    <w:p w14:paraId="539D53DC" w14:textId="55A6FDDB" w:rsidR="00505358" w:rsidRDefault="00505358" w:rsidP="00505358">
      <w:pPr>
        <w:spacing w:after="0"/>
        <w:rPr>
          <w:rFonts w:ascii="Georgia" w:eastAsia="Times New Roman" w:hAnsi="Georgia" w:cstheme="minorHAnsi"/>
          <w:color w:val="000000"/>
          <w:sz w:val="24"/>
          <w:szCs w:val="24"/>
        </w:rPr>
      </w:pPr>
    </w:p>
    <w:p w14:paraId="026599B9" w14:textId="10495D45" w:rsidR="00505358" w:rsidRDefault="00505358" w:rsidP="00505358">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Third, the administrative state has metastasized into a destructive deep state that threatens to bring about the collapse of America’s constitutional system within our lifetimes.  Emblematic of the threat is the fact that “the intelligence community” has proven itself incapable of </w:t>
      </w:r>
      <w:r w:rsidRPr="00505358">
        <w:rPr>
          <w:rFonts w:ascii="Georgia" w:eastAsia="Times New Roman" w:hAnsi="Georgia" w:cstheme="minorHAnsi"/>
          <w:i/>
          <w:iCs/>
          <w:color w:val="000000"/>
          <w:sz w:val="24"/>
          <w:szCs w:val="24"/>
        </w:rPr>
        <w:t>not</w:t>
      </w:r>
      <w:r>
        <w:rPr>
          <w:rFonts w:ascii="Georgia" w:eastAsia="Times New Roman" w:hAnsi="Georgia" w:cstheme="minorHAnsi"/>
          <w:color w:val="000000"/>
          <w:sz w:val="24"/>
          <w:szCs w:val="24"/>
        </w:rPr>
        <w:t xml:space="preserve"> interring in American elections.  The FBI in particular has directly meddled in the last two presidential elections to a degree that should call into question its continued existence.  Indeed, the FBI’s post-9/11 transformation from a law enforcement agency to a counter-terrorism and intelligence-gathering agency with seemingly limitless remit has been a disaster for civil liberties and the First Amendment.  We need to either imposed radical reforms or scrap it entirely and start over.</w:t>
      </w:r>
    </w:p>
    <w:p w14:paraId="698BD231" w14:textId="340B8F7F" w:rsidR="007A7FAE" w:rsidRDefault="007A7FAE" w:rsidP="00505358">
      <w:pPr>
        <w:spacing w:after="0"/>
        <w:rPr>
          <w:rFonts w:ascii="Georgia" w:eastAsia="Times New Roman" w:hAnsi="Georgia" w:cstheme="minorHAnsi"/>
          <w:color w:val="000000"/>
          <w:sz w:val="24"/>
          <w:szCs w:val="24"/>
        </w:rPr>
      </w:pPr>
    </w:p>
    <w:p w14:paraId="3A8CD1FB" w14:textId="0CD509E7" w:rsidR="007A7FAE" w:rsidRDefault="007A7FAE" w:rsidP="00505358">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The late great political scientist Angelo Codevilla argued that our response to 9/11 was completely wrong.  Instead of erecting a sprawling security and surveillance apparatus to detect and disrupt potential terrorist plots, we should have issued an ultimatum to the regimes that were harboring Al Qaeda:  </w:t>
      </w:r>
      <w:r w:rsidRPr="007A7FAE">
        <w:rPr>
          <w:rFonts w:ascii="Georgia" w:eastAsia="Times New Roman" w:hAnsi="Georgia" w:cstheme="minorHAnsi"/>
          <w:i/>
          <w:iCs/>
          <w:color w:val="000000"/>
          <w:sz w:val="24"/>
          <w:szCs w:val="24"/>
        </w:rPr>
        <w:t>you</w:t>
      </w:r>
      <w:r>
        <w:rPr>
          <w:rFonts w:ascii="Georgia" w:eastAsia="Times New Roman" w:hAnsi="Georgia" w:cstheme="minorHAnsi"/>
          <w:color w:val="000000"/>
          <w:sz w:val="24"/>
          <w:szCs w:val="24"/>
        </w:rPr>
        <w:t xml:space="preserve"> make was on these terrorists and bring them to justice or we will make war on </w:t>
      </w:r>
      <w:r w:rsidRPr="007A7FAE">
        <w:rPr>
          <w:rFonts w:ascii="Georgia" w:eastAsia="Times New Roman" w:hAnsi="Georgia" w:cstheme="minorHAnsi"/>
          <w:i/>
          <w:iCs/>
          <w:color w:val="000000"/>
          <w:sz w:val="24"/>
          <w:szCs w:val="24"/>
        </w:rPr>
        <w:t>you</w:t>
      </w:r>
      <w:r>
        <w:rPr>
          <w:rFonts w:ascii="Georgia" w:eastAsia="Times New Roman" w:hAnsi="Georgia" w:cstheme="minorHAnsi"/>
          <w:color w:val="000000"/>
          <w:sz w:val="24"/>
          <w:szCs w:val="24"/>
        </w:rPr>
        <w:t>.  The reason not to do what we did, Codevilla argued, is that we wanted it to do was incompatible with a free society.  It might defeat the terrorists, but it would eventually be turned on the American people.</w:t>
      </w:r>
    </w:p>
    <w:p w14:paraId="63E9AC1F" w14:textId="167D0CDD" w:rsidR="007A7FAE" w:rsidRDefault="007A7FAE" w:rsidP="00505358">
      <w:pPr>
        <w:spacing w:after="0"/>
        <w:rPr>
          <w:rFonts w:ascii="Georgia" w:eastAsia="Times New Roman" w:hAnsi="Georgia" w:cstheme="minorHAnsi"/>
          <w:color w:val="000000"/>
          <w:sz w:val="24"/>
          <w:szCs w:val="24"/>
        </w:rPr>
      </w:pPr>
    </w:p>
    <w:p w14:paraId="56632777" w14:textId="0D683E45" w:rsidR="007A7FAE" w:rsidRPr="007646C2" w:rsidRDefault="007A7FAE" w:rsidP="00505358">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The Twitter Files leave little doubt that Codevilla’s prediction has come to pass.  The question we face now is whether the American people and their elected representatives will fight back.  The fate of the republic rests on the answer. </w:t>
      </w:r>
    </w:p>
    <w:p w14:paraId="2EA48196" w14:textId="77777777" w:rsidR="00F93CCF" w:rsidRDefault="00F93CCF" w:rsidP="00584A70">
      <w:pPr>
        <w:spacing w:after="0"/>
        <w:rPr>
          <w:rFonts w:ascii="Georgia" w:eastAsia="Times New Roman" w:hAnsi="Georgia" w:cstheme="minorHAnsi"/>
          <w:i/>
          <w:iCs/>
          <w:color w:val="000000"/>
          <w:sz w:val="24"/>
          <w:szCs w:val="24"/>
        </w:rPr>
      </w:pPr>
    </w:p>
    <w:p w14:paraId="0432798F" w14:textId="77777777" w:rsidR="00F93CCF" w:rsidRPr="00F93CCF" w:rsidRDefault="00F93CCF" w:rsidP="00584A70">
      <w:pPr>
        <w:spacing w:after="0"/>
        <w:rPr>
          <w:rFonts w:ascii="Georgia" w:eastAsia="Times New Roman" w:hAnsi="Georgia" w:cstheme="minorHAnsi"/>
          <w:i/>
          <w:iCs/>
          <w:color w:val="000000"/>
          <w:sz w:val="24"/>
          <w:szCs w:val="24"/>
        </w:rPr>
      </w:pPr>
    </w:p>
    <w:p w14:paraId="188BDF6E" w14:textId="157EDFE4" w:rsidR="00147797" w:rsidRPr="002B135A" w:rsidRDefault="00147797" w:rsidP="00FE5895">
      <w:pPr>
        <w:pStyle w:val="ListParagraph"/>
        <w:ind w:left="0"/>
        <w:jc w:val="center"/>
        <w:rPr>
          <w:b/>
          <w:bCs/>
          <w:color w:val="1F3864" w:themeColor="accent1" w:themeShade="80"/>
          <w:sz w:val="28"/>
          <w:szCs w:val="28"/>
        </w:rPr>
      </w:pPr>
      <w:r w:rsidRPr="002B135A">
        <w:rPr>
          <w:b/>
          <w:bCs/>
          <w:color w:val="1F3864" w:themeColor="accent1" w:themeShade="80"/>
          <w:sz w:val="28"/>
          <w:szCs w:val="28"/>
        </w:rPr>
        <w:t>***</w:t>
      </w:r>
      <w:r w:rsidR="002B135A">
        <w:rPr>
          <w:b/>
          <w:bCs/>
          <w:color w:val="1F3864" w:themeColor="accent1" w:themeShade="80"/>
          <w:sz w:val="28"/>
          <w:szCs w:val="28"/>
        </w:rPr>
        <w:t>****************************************************************</w:t>
      </w:r>
    </w:p>
    <w:p w14:paraId="75D3A115" w14:textId="78D5EE2B" w:rsidR="006F1BE3" w:rsidRDefault="006F1BE3" w:rsidP="00FE5895">
      <w:pPr>
        <w:pStyle w:val="ListParagraph"/>
        <w:ind w:left="0"/>
        <w:jc w:val="center"/>
        <w:rPr>
          <w:b/>
          <w:bCs/>
          <w:color w:val="C00000"/>
          <w:sz w:val="28"/>
          <w:szCs w:val="28"/>
        </w:rPr>
      </w:pPr>
      <w:r>
        <w:rPr>
          <w:b/>
          <w:bCs/>
          <w:color w:val="C00000"/>
          <w:sz w:val="28"/>
          <w:szCs w:val="28"/>
        </w:rPr>
        <w:t>If you haven’t seen it yet,</w:t>
      </w:r>
    </w:p>
    <w:p w14:paraId="6206DC3F" w14:textId="77777777" w:rsidR="00FE5895" w:rsidRDefault="00147797" w:rsidP="00FE5895">
      <w:pPr>
        <w:pStyle w:val="ListParagraph"/>
        <w:ind w:left="0"/>
        <w:jc w:val="center"/>
        <w:rPr>
          <w:color w:val="C00000"/>
          <w:sz w:val="28"/>
          <w:szCs w:val="28"/>
        </w:rPr>
      </w:pPr>
      <w:r w:rsidRPr="00A32990">
        <w:rPr>
          <w:b/>
          <w:bCs/>
          <w:color w:val="C00000"/>
          <w:sz w:val="28"/>
          <w:szCs w:val="28"/>
        </w:rPr>
        <w:t>Check out Tucker Carlson’s Special</w:t>
      </w:r>
      <w:r>
        <w:rPr>
          <w:b/>
          <w:bCs/>
          <w:color w:val="C00000"/>
          <w:sz w:val="28"/>
          <w:szCs w:val="28"/>
        </w:rPr>
        <w:t>,</w:t>
      </w:r>
      <w:r w:rsidRPr="00A32990">
        <w:rPr>
          <w:b/>
          <w:bCs/>
          <w:color w:val="C00000"/>
          <w:sz w:val="28"/>
          <w:szCs w:val="28"/>
        </w:rPr>
        <w:t xml:space="preserve"> “Patriot Purge”</w:t>
      </w:r>
      <w:r>
        <w:rPr>
          <w:b/>
          <w:bCs/>
          <w:color w:val="C00000"/>
          <w:sz w:val="28"/>
          <w:szCs w:val="28"/>
        </w:rPr>
        <w:t>,</w:t>
      </w:r>
      <w:r w:rsidRPr="00A32990">
        <w:rPr>
          <w:b/>
          <w:bCs/>
          <w:color w:val="C00000"/>
          <w:sz w:val="28"/>
          <w:szCs w:val="28"/>
        </w:rPr>
        <w:t xml:space="preserve"> regarding the Events of January 6</w:t>
      </w:r>
      <w:r w:rsidRPr="00A32990">
        <w:rPr>
          <w:b/>
          <w:bCs/>
          <w:color w:val="C00000"/>
          <w:sz w:val="28"/>
          <w:szCs w:val="28"/>
          <w:vertAlign w:val="superscript"/>
        </w:rPr>
        <w:t>th</w:t>
      </w:r>
      <w:r w:rsidRPr="00A32990">
        <w:rPr>
          <w:b/>
          <w:bCs/>
          <w:color w:val="C00000"/>
          <w:sz w:val="28"/>
          <w:szCs w:val="28"/>
        </w:rPr>
        <w:t>:</w:t>
      </w:r>
      <w:r w:rsidRPr="00A32990">
        <w:rPr>
          <w:color w:val="C00000"/>
          <w:sz w:val="28"/>
          <w:szCs w:val="28"/>
        </w:rPr>
        <w:t xml:space="preserve">  </w:t>
      </w:r>
    </w:p>
    <w:p w14:paraId="64B52803" w14:textId="77777777" w:rsidR="00FE5895" w:rsidRDefault="00000000" w:rsidP="00FE5895">
      <w:pPr>
        <w:pStyle w:val="ListParagraph"/>
        <w:ind w:left="0"/>
        <w:jc w:val="center"/>
        <w:rPr>
          <w:sz w:val="28"/>
          <w:szCs w:val="28"/>
        </w:rPr>
      </w:pPr>
      <w:hyperlink r:id="rId12" w:history="1">
        <w:r w:rsidR="00FE5895" w:rsidRPr="00FE5895">
          <w:rPr>
            <w:rStyle w:val="Hyperlink"/>
            <w:sz w:val="28"/>
            <w:szCs w:val="28"/>
          </w:rPr>
          <w:t>www.tuckercarlson.com</w:t>
        </w:r>
      </w:hyperlink>
      <w:r w:rsidR="00147797">
        <w:rPr>
          <w:sz w:val="28"/>
          <w:szCs w:val="28"/>
        </w:rPr>
        <w:t xml:space="preserve"> </w:t>
      </w:r>
    </w:p>
    <w:p w14:paraId="4907482A" w14:textId="60F65203" w:rsidR="00147797" w:rsidRDefault="00147797" w:rsidP="00FE5895">
      <w:pPr>
        <w:pStyle w:val="ListParagraph"/>
        <w:ind w:left="0"/>
        <w:jc w:val="center"/>
        <w:rPr>
          <w:b/>
          <w:bCs/>
          <w:color w:val="C00000"/>
          <w:sz w:val="28"/>
          <w:szCs w:val="28"/>
        </w:rPr>
      </w:pPr>
      <w:r w:rsidRPr="00A32990">
        <w:rPr>
          <w:b/>
          <w:bCs/>
          <w:color w:val="C00000"/>
          <w:sz w:val="28"/>
          <w:szCs w:val="28"/>
        </w:rPr>
        <w:t>You can watch free for 90 days.</w:t>
      </w:r>
    </w:p>
    <w:p w14:paraId="37685EDB" w14:textId="7F3A5709" w:rsidR="00147797" w:rsidRPr="002B135A" w:rsidRDefault="00147797" w:rsidP="00FE5895">
      <w:pPr>
        <w:pStyle w:val="ListParagraph"/>
        <w:ind w:left="0"/>
        <w:jc w:val="center"/>
        <w:rPr>
          <w:color w:val="1F3864" w:themeColor="accent1" w:themeShade="80"/>
          <w:sz w:val="28"/>
          <w:szCs w:val="28"/>
        </w:rPr>
      </w:pPr>
      <w:r w:rsidRPr="002B135A">
        <w:rPr>
          <w:b/>
          <w:bCs/>
          <w:color w:val="1F3864" w:themeColor="accent1" w:themeShade="80"/>
          <w:sz w:val="28"/>
          <w:szCs w:val="28"/>
        </w:rPr>
        <w:lastRenderedPageBreak/>
        <w:t>***</w:t>
      </w:r>
      <w:r w:rsidR="002B135A">
        <w:rPr>
          <w:b/>
          <w:bCs/>
          <w:color w:val="1F3864" w:themeColor="accent1" w:themeShade="80"/>
          <w:sz w:val="28"/>
          <w:szCs w:val="28"/>
        </w:rPr>
        <w:t>****************************************************************</w:t>
      </w:r>
    </w:p>
    <w:p w14:paraId="0E2ED96B" w14:textId="6A8DF7D7" w:rsidR="00466019" w:rsidRDefault="00466019" w:rsidP="001B4E47">
      <w:pPr>
        <w:pStyle w:val="ListParagraph"/>
      </w:pPr>
    </w:p>
    <w:p w14:paraId="2AA12102" w14:textId="6EE0A388" w:rsidR="0064200E" w:rsidRPr="006F6991" w:rsidRDefault="0064200E" w:rsidP="006F6991">
      <w:pPr>
        <w:shd w:val="clear" w:color="auto" w:fill="FFFFFF"/>
        <w:spacing w:after="330" w:line="240" w:lineRule="auto"/>
        <w:rPr>
          <w:rStyle w:val="Hyperlink"/>
          <w:rFonts w:ascii="Times New Roman" w:eastAsia="Times New Roman" w:hAnsi="Times New Roman" w:cs="Times New Roman"/>
          <w:b/>
          <w:bCs/>
          <w:color w:val="2F5496" w:themeColor="accent1" w:themeShade="BF"/>
          <w:sz w:val="40"/>
          <w:szCs w:val="40"/>
          <w:u w:val="none"/>
        </w:rPr>
      </w:pPr>
      <w:r w:rsidRPr="00F068A7">
        <w:rPr>
          <w:rFonts w:ascii="Times New Roman" w:hAnsi="Times New Roman" w:cs="Times New Roman"/>
          <w:b/>
          <w:bCs/>
          <w:color w:val="2F5496" w:themeColor="accent1" w:themeShade="BF"/>
          <w:sz w:val="40"/>
          <w:szCs w:val="40"/>
        </w:rPr>
        <w:t>Upcoming Events</w:t>
      </w:r>
      <w:r w:rsidRPr="00F068A7">
        <w:rPr>
          <w:rFonts w:ascii="Times New Roman" w:hAnsi="Times New Roman" w:cs="Times New Roman"/>
          <w:color w:val="2F5496" w:themeColor="accent1" w:themeShade="BF"/>
          <w:sz w:val="40"/>
          <w:szCs w:val="40"/>
        </w:rPr>
        <w:t>:</w:t>
      </w:r>
    </w:p>
    <w:p w14:paraId="135307B1" w14:textId="739AA197" w:rsidR="00110781" w:rsidRDefault="0064200E" w:rsidP="00F068A7">
      <w:pPr>
        <w:pStyle w:val="ListParagraph"/>
        <w:numPr>
          <w:ilvl w:val="0"/>
          <w:numId w:val="1"/>
        </w:numPr>
        <w:rPr>
          <w:rFonts w:ascii="Georgia" w:hAnsi="Georgia"/>
          <w:sz w:val="24"/>
          <w:szCs w:val="24"/>
        </w:rPr>
      </w:pPr>
      <w:r w:rsidRPr="000B1A7E">
        <w:rPr>
          <w:rStyle w:val="Hyperlink"/>
          <w:rFonts w:ascii="Georgia" w:hAnsi="Georgia"/>
          <w:b/>
          <w:bCs/>
          <w:color w:val="auto"/>
          <w:sz w:val="24"/>
          <w:szCs w:val="24"/>
          <w:u w:val="none"/>
        </w:rPr>
        <w:t xml:space="preserve">Nocatee </w:t>
      </w:r>
      <w:r w:rsidR="00C62E6F">
        <w:rPr>
          <w:rStyle w:val="Hyperlink"/>
          <w:rFonts w:ascii="Georgia" w:hAnsi="Georgia"/>
          <w:b/>
          <w:bCs/>
          <w:color w:val="auto"/>
          <w:sz w:val="24"/>
          <w:szCs w:val="24"/>
          <w:u w:val="none"/>
        </w:rPr>
        <w:t>Conservative</w:t>
      </w:r>
      <w:r w:rsidRPr="000B1A7E">
        <w:rPr>
          <w:rStyle w:val="Hyperlink"/>
          <w:rFonts w:ascii="Georgia" w:hAnsi="Georgia"/>
          <w:b/>
          <w:bCs/>
          <w:color w:val="auto"/>
          <w:sz w:val="24"/>
          <w:szCs w:val="24"/>
          <w:u w:val="none"/>
        </w:rPr>
        <w:t xml:space="preserve"> Club:</w:t>
      </w:r>
      <w:r w:rsidRPr="000B1A7E">
        <w:rPr>
          <w:rFonts w:ascii="Georgia" w:hAnsi="Georgia"/>
          <w:sz w:val="24"/>
          <w:szCs w:val="24"/>
        </w:rPr>
        <w:t xml:space="preserve">  Monday</w:t>
      </w:r>
      <w:r w:rsidR="00D4539D">
        <w:rPr>
          <w:rFonts w:ascii="Georgia" w:hAnsi="Georgia"/>
          <w:sz w:val="24"/>
          <w:szCs w:val="24"/>
        </w:rPr>
        <w:t xml:space="preserve">, </w:t>
      </w:r>
      <w:r w:rsidR="003833DD">
        <w:rPr>
          <w:rFonts w:ascii="Georgia" w:hAnsi="Georgia"/>
          <w:sz w:val="24"/>
          <w:szCs w:val="24"/>
        </w:rPr>
        <w:t>March</w:t>
      </w:r>
      <w:r w:rsidR="008D69A4">
        <w:rPr>
          <w:rFonts w:ascii="Georgia" w:hAnsi="Georgia"/>
          <w:sz w:val="24"/>
          <w:szCs w:val="24"/>
        </w:rPr>
        <w:t xml:space="preserve"> 20</w:t>
      </w:r>
      <w:r w:rsidR="00513F2E">
        <w:rPr>
          <w:rFonts w:ascii="Georgia" w:hAnsi="Georgia"/>
          <w:sz w:val="24"/>
          <w:szCs w:val="24"/>
        </w:rPr>
        <w:t xml:space="preserve">th </w:t>
      </w:r>
      <w:r w:rsidR="00513F2E" w:rsidRPr="00513F2E">
        <w:rPr>
          <w:rFonts w:ascii="Georgia" w:hAnsi="Georgia"/>
          <w:b/>
          <w:bCs/>
          <w:color w:val="C45911" w:themeColor="accent2" w:themeShade="BF"/>
          <w:sz w:val="24"/>
          <w:szCs w:val="24"/>
        </w:rPr>
        <w:t>New</w:t>
      </w:r>
      <w:r w:rsidR="00E81C18" w:rsidRPr="00513F2E">
        <w:rPr>
          <w:rFonts w:ascii="Georgia" w:hAnsi="Georgia"/>
          <w:b/>
          <w:bCs/>
          <w:color w:val="FF0000"/>
          <w:sz w:val="24"/>
          <w:szCs w:val="24"/>
        </w:rPr>
        <w:t xml:space="preserve"> </w:t>
      </w:r>
      <w:r w:rsidR="00E81C18" w:rsidRPr="00E81C18">
        <w:rPr>
          <w:rFonts w:ascii="Georgia" w:hAnsi="Georgia"/>
          <w:b/>
          <w:bCs/>
          <w:color w:val="C00000"/>
          <w:sz w:val="24"/>
          <w:szCs w:val="24"/>
        </w:rPr>
        <w:t>Location:</w:t>
      </w:r>
      <w:r w:rsidRPr="00E81C18">
        <w:rPr>
          <w:rFonts w:ascii="Georgia" w:hAnsi="Georgia"/>
          <w:color w:val="C00000"/>
          <w:sz w:val="24"/>
          <w:szCs w:val="24"/>
        </w:rPr>
        <w:t xml:space="preserve"> </w:t>
      </w:r>
      <w:r w:rsidR="00E81C18" w:rsidRPr="00E81C18">
        <w:rPr>
          <w:rFonts w:ascii="Georgia" w:hAnsi="Georgia"/>
          <w:b/>
          <w:bCs/>
          <w:color w:val="C00000"/>
          <w:sz w:val="24"/>
          <w:szCs w:val="24"/>
        </w:rPr>
        <w:t>Care Connect +, 351 Town Plaza Avenue, Suite 205, Nocatee, FL 32081</w:t>
      </w:r>
      <w:r w:rsidR="00E81C18">
        <w:rPr>
          <w:rFonts w:ascii="Georgia" w:hAnsi="Georgia"/>
          <w:sz w:val="24"/>
          <w:szCs w:val="24"/>
        </w:rPr>
        <w:t>.</w:t>
      </w:r>
      <w:r w:rsidRPr="000B1A7E">
        <w:rPr>
          <w:rFonts w:ascii="Georgia" w:hAnsi="Georgia"/>
          <w:sz w:val="24"/>
          <w:szCs w:val="24"/>
        </w:rPr>
        <w:t xml:space="preserve">  Doors open at </w:t>
      </w:r>
      <w:r w:rsidR="00D51F65">
        <w:rPr>
          <w:rFonts w:ascii="Georgia" w:hAnsi="Georgia"/>
          <w:sz w:val="24"/>
          <w:szCs w:val="24"/>
        </w:rPr>
        <w:t>5:3</w:t>
      </w:r>
      <w:r w:rsidRPr="000B1A7E">
        <w:rPr>
          <w:rFonts w:ascii="Georgia" w:hAnsi="Georgia"/>
          <w:sz w:val="24"/>
          <w:szCs w:val="24"/>
        </w:rPr>
        <w:t xml:space="preserve">0 pm, </w:t>
      </w:r>
      <w:r w:rsidR="00D51F65">
        <w:rPr>
          <w:rFonts w:ascii="Georgia" w:hAnsi="Georgia"/>
          <w:sz w:val="24"/>
          <w:szCs w:val="24"/>
        </w:rPr>
        <w:t>meeting</w:t>
      </w:r>
      <w:r w:rsidRPr="000B1A7E">
        <w:rPr>
          <w:rFonts w:ascii="Georgia" w:hAnsi="Georgia"/>
          <w:sz w:val="24"/>
          <w:szCs w:val="24"/>
        </w:rPr>
        <w:t xml:space="preserve"> start</w:t>
      </w:r>
      <w:r w:rsidR="00D51F65">
        <w:rPr>
          <w:rFonts w:ascii="Georgia" w:hAnsi="Georgia"/>
          <w:sz w:val="24"/>
          <w:szCs w:val="24"/>
        </w:rPr>
        <w:t>s</w:t>
      </w:r>
      <w:r w:rsidRPr="000B1A7E">
        <w:rPr>
          <w:rFonts w:ascii="Georgia" w:hAnsi="Georgia"/>
          <w:sz w:val="24"/>
          <w:szCs w:val="24"/>
        </w:rPr>
        <w:t xml:space="preserve"> at </w:t>
      </w:r>
      <w:r w:rsidR="00D51F65">
        <w:rPr>
          <w:rFonts w:ascii="Georgia" w:hAnsi="Georgia"/>
          <w:sz w:val="24"/>
          <w:szCs w:val="24"/>
        </w:rPr>
        <w:t>5</w:t>
      </w:r>
      <w:r w:rsidRPr="000B1A7E">
        <w:rPr>
          <w:rFonts w:ascii="Georgia" w:hAnsi="Georgia"/>
          <w:sz w:val="24"/>
          <w:szCs w:val="24"/>
        </w:rPr>
        <w:t>:45 pm</w:t>
      </w:r>
      <w:r w:rsidR="00D51F65">
        <w:rPr>
          <w:rFonts w:ascii="Georgia" w:hAnsi="Georgia"/>
          <w:sz w:val="24"/>
          <w:szCs w:val="24"/>
        </w:rPr>
        <w:t xml:space="preserve"> and will wrap up at 6:45 pm</w:t>
      </w:r>
      <w:r w:rsidRPr="000B1A7E">
        <w:rPr>
          <w:rFonts w:ascii="Georgia" w:hAnsi="Georgia"/>
          <w:sz w:val="24"/>
          <w:szCs w:val="24"/>
        </w:rPr>
        <w:t xml:space="preserve">, doors close at </w:t>
      </w:r>
      <w:r w:rsidR="00D51F65">
        <w:rPr>
          <w:rFonts w:ascii="Georgia" w:hAnsi="Georgia"/>
          <w:sz w:val="24"/>
          <w:szCs w:val="24"/>
        </w:rPr>
        <w:t>7</w:t>
      </w:r>
      <w:r w:rsidRPr="000B1A7E">
        <w:rPr>
          <w:rFonts w:ascii="Georgia" w:hAnsi="Georgia"/>
          <w:sz w:val="24"/>
          <w:szCs w:val="24"/>
        </w:rPr>
        <w:t>:00 pm</w:t>
      </w:r>
      <w:r w:rsidR="00E81C18">
        <w:rPr>
          <w:rFonts w:ascii="Georgia" w:hAnsi="Georgia"/>
          <w:sz w:val="24"/>
          <w:szCs w:val="24"/>
        </w:rPr>
        <w:t xml:space="preserve">.  </w:t>
      </w:r>
      <w:r w:rsidR="008D69A4">
        <w:rPr>
          <w:rFonts w:ascii="Georgia" w:hAnsi="Georgia"/>
          <w:sz w:val="24"/>
          <w:szCs w:val="24"/>
        </w:rPr>
        <w:t>Speaker</w:t>
      </w:r>
      <w:r w:rsidR="003833DD">
        <w:rPr>
          <w:rFonts w:ascii="Georgia" w:hAnsi="Georgia"/>
          <w:sz w:val="24"/>
          <w:szCs w:val="24"/>
        </w:rPr>
        <w:t xml:space="preserve"> District 4 County Commissioner Krista Keating-Joseph</w:t>
      </w:r>
      <w:r w:rsidR="00D51F65">
        <w:rPr>
          <w:rFonts w:ascii="Georgia" w:hAnsi="Georgia"/>
          <w:sz w:val="24"/>
          <w:szCs w:val="24"/>
        </w:rPr>
        <w:t>.</w:t>
      </w:r>
    </w:p>
    <w:p w14:paraId="5C790BC1" w14:textId="0427CE3B" w:rsidR="008D69A4" w:rsidRPr="008D69A4" w:rsidRDefault="008D69A4" w:rsidP="008D69A4">
      <w:pPr>
        <w:pStyle w:val="ListParagraph"/>
        <w:numPr>
          <w:ilvl w:val="0"/>
          <w:numId w:val="1"/>
        </w:numPr>
        <w:rPr>
          <w:rStyle w:val="Hyperlink"/>
          <w:rFonts w:ascii="Georgia" w:hAnsi="Georgia"/>
          <w:color w:val="auto"/>
          <w:sz w:val="24"/>
          <w:szCs w:val="24"/>
          <w:u w:val="none"/>
          <w:lang w:val="en"/>
        </w:rPr>
      </w:pPr>
      <w:r>
        <w:rPr>
          <w:rStyle w:val="Hyperlink"/>
          <w:rFonts w:ascii="Georgia" w:hAnsi="Georgia"/>
          <w:b/>
          <w:bCs/>
          <w:color w:val="auto"/>
          <w:sz w:val="24"/>
          <w:szCs w:val="24"/>
          <w:u w:val="none"/>
        </w:rPr>
        <w:t>Board of County Commissioners Meetings:</w:t>
      </w:r>
      <w:r>
        <w:rPr>
          <w:rStyle w:val="Hyperlink"/>
          <w:rFonts w:ascii="Georgia" w:hAnsi="Georgia"/>
          <w:color w:val="auto"/>
          <w:sz w:val="24"/>
          <w:szCs w:val="24"/>
          <w:u w:val="none"/>
        </w:rPr>
        <w:t xml:space="preserve">  </w:t>
      </w:r>
      <w:r w:rsidRPr="008D69A4">
        <w:rPr>
          <w:rFonts w:ascii="Georgia" w:hAnsi="Georgia"/>
          <w:sz w:val="24"/>
          <w:szCs w:val="24"/>
          <w:lang w:val="en"/>
        </w:rPr>
        <w:t>First and third Tuesdays each month at 9:00 am in the County Auditorium, 500 San Sebastian View, St. Augustine, FL.</w:t>
      </w:r>
    </w:p>
    <w:p w14:paraId="26F6A71F" w14:textId="1318EA4A" w:rsidR="00211A22" w:rsidRDefault="0064200E" w:rsidP="006155B3">
      <w:pPr>
        <w:pStyle w:val="ListParagraph"/>
        <w:numPr>
          <w:ilvl w:val="0"/>
          <w:numId w:val="1"/>
        </w:numPr>
        <w:rPr>
          <w:rFonts w:ascii="Georgia" w:hAnsi="Georgia"/>
          <w:sz w:val="24"/>
          <w:szCs w:val="24"/>
        </w:rPr>
      </w:pPr>
      <w:r w:rsidRPr="00137E05">
        <w:rPr>
          <w:rStyle w:val="Hyperlink"/>
          <w:rFonts w:ascii="Georgia" w:hAnsi="Georgia"/>
          <w:b/>
          <w:bCs/>
          <w:color w:val="auto"/>
          <w:sz w:val="24"/>
          <w:szCs w:val="24"/>
          <w:u w:val="none"/>
        </w:rPr>
        <w:t>St</w:t>
      </w:r>
      <w:r w:rsidRPr="00137E05">
        <w:rPr>
          <w:rFonts w:ascii="Georgia" w:hAnsi="Georgia"/>
          <w:sz w:val="24"/>
          <w:szCs w:val="24"/>
        </w:rPr>
        <w:t>.</w:t>
      </w:r>
      <w:r w:rsidRPr="00137E05">
        <w:rPr>
          <w:rFonts w:ascii="Georgia" w:hAnsi="Georgia"/>
          <w:b/>
          <w:bCs/>
          <w:sz w:val="24"/>
          <w:szCs w:val="24"/>
        </w:rPr>
        <w:t xml:space="preserve"> Johns County School Board Meetings</w:t>
      </w:r>
      <w:r w:rsidRPr="00137E05">
        <w:rPr>
          <w:rFonts w:ascii="Georgia" w:hAnsi="Georgia"/>
          <w:sz w:val="24"/>
          <w:szCs w:val="24"/>
        </w:rPr>
        <w:t xml:space="preserve">: </w:t>
      </w:r>
      <w:hyperlink r:id="rId13" w:history="1">
        <w:r w:rsidRPr="00137E05">
          <w:rPr>
            <w:rStyle w:val="Hyperlink"/>
            <w:rFonts w:ascii="Georgia" w:hAnsi="Georgia"/>
            <w:sz w:val="24"/>
            <w:szCs w:val="24"/>
          </w:rPr>
          <w:t>https://www.stjohns.k12.fl.us/meeting-notices/</w:t>
        </w:r>
      </w:hyperlink>
      <w:r w:rsidRPr="00137E05">
        <w:rPr>
          <w:rFonts w:ascii="Georgia" w:hAnsi="Georgia"/>
          <w:sz w:val="24"/>
          <w:szCs w:val="24"/>
        </w:rPr>
        <w:t xml:space="preserve"> </w:t>
      </w:r>
    </w:p>
    <w:p w14:paraId="1762258D" w14:textId="12964C83" w:rsidR="00CE60BE" w:rsidRDefault="00F068A7" w:rsidP="00513F2E">
      <w:pPr>
        <w:pStyle w:val="ListParagraph"/>
        <w:numPr>
          <w:ilvl w:val="0"/>
          <w:numId w:val="1"/>
        </w:numPr>
        <w:rPr>
          <w:b/>
          <w:bCs/>
          <w:color w:val="C00000"/>
          <w:sz w:val="28"/>
          <w:szCs w:val="28"/>
        </w:rPr>
      </w:pPr>
      <w:r>
        <w:rPr>
          <w:rStyle w:val="Hyperlink"/>
          <w:rFonts w:ascii="Georgia" w:hAnsi="Georgia"/>
          <w:b/>
          <w:bCs/>
          <w:color w:val="auto"/>
          <w:sz w:val="24"/>
          <w:szCs w:val="24"/>
          <w:u w:val="none"/>
        </w:rPr>
        <w:t>St Johns County R</w:t>
      </w:r>
      <w:r w:rsidR="008D69A4">
        <w:rPr>
          <w:rStyle w:val="Hyperlink"/>
          <w:rFonts w:ascii="Georgia" w:hAnsi="Georgia"/>
          <w:b/>
          <w:bCs/>
          <w:color w:val="auto"/>
          <w:sz w:val="24"/>
          <w:szCs w:val="24"/>
          <w:u w:val="none"/>
        </w:rPr>
        <w:t>epublican Executive Committee</w:t>
      </w:r>
      <w:r>
        <w:rPr>
          <w:rStyle w:val="Hyperlink"/>
          <w:rFonts w:ascii="Georgia" w:hAnsi="Georgia"/>
          <w:b/>
          <w:bCs/>
          <w:color w:val="auto"/>
          <w:sz w:val="24"/>
          <w:szCs w:val="24"/>
          <w:u w:val="none"/>
        </w:rPr>
        <w:t>:</w:t>
      </w:r>
      <w:r w:rsidR="008D69A4">
        <w:rPr>
          <w:rFonts w:ascii="Georgia" w:hAnsi="Georgia"/>
          <w:sz w:val="24"/>
          <w:szCs w:val="24"/>
        </w:rPr>
        <w:t xml:space="preserve"> </w:t>
      </w:r>
      <w:r w:rsidR="00513F2E">
        <w:rPr>
          <w:rFonts w:ascii="Georgia" w:hAnsi="Georgia"/>
          <w:sz w:val="24"/>
          <w:szCs w:val="24"/>
        </w:rPr>
        <w:t xml:space="preserve">First Thursday of the month at </w:t>
      </w:r>
      <w:r w:rsidR="003833DD">
        <w:rPr>
          <w:rFonts w:ascii="Georgia" w:hAnsi="Georgia"/>
          <w:sz w:val="24"/>
          <w:szCs w:val="24"/>
        </w:rPr>
        <w:t xml:space="preserve">2980 Collins Ave, Building C, St. Augustine, FL. </w:t>
      </w:r>
      <w:r w:rsidR="00513F2E">
        <w:rPr>
          <w:rFonts w:ascii="Georgia" w:hAnsi="Georgia"/>
          <w:sz w:val="24"/>
          <w:szCs w:val="24"/>
        </w:rPr>
        <w:t xml:space="preserve"> Doors open at 6:00 pm and meeting begins at 7:00 pm</w:t>
      </w:r>
    </w:p>
    <w:p w14:paraId="155EC333" w14:textId="77777777" w:rsidR="000D4DAD" w:rsidRDefault="000D4DAD" w:rsidP="000D4DAD">
      <w:pPr>
        <w:spacing w:after="0"/>
        <w:jc w:val="center"/>
        <w:rPr>
          <w:b/>
          <w:bCs/>
          <w:color w:val="2F5496" w:themeColor="accent1" w:themeShade="BF"/>
          <w:sz w:val="40"/>
          <w:szCs w:val="40"/>
        </w:rPr>
      </w:pPr>
    </w:p>
    <w:p w14:paraId="6EA6DDC0" w14:textId="49F349B0" w:rsidR="000D4DAD" w:rsidRPr="00A1561E" w:rsidRDefault="000D4DAD" w:rsidP="000D4DAD">
      <w:pPr>
        <w:spacing w:after="0"/>
        <w:jc w:val="center"/>
        <w:rPr>
          <w:i/>
          <w:iCs/>
          <w:color w:val="2F5496" w:themeColor="accent1" w:themeShade="BF"/>
          <w:sz w:val="40"/>
          <w:szCs w:val="40"/>
        </w:rPr>
      </w:pPr>
      <w:r w:rsidRPr="00A1561E">
        <w:rPr>
          <w:b/>
          <w:bCs/>
          <w:color w:val="2F5496" w:themeColor="accent1" w:themeShade="BF"/>
          <w:sz w:val="40"/>
          <w:szCs w:val="40"/>
        </w:rPr>
        <w:t>The Next Nocatee Conservative Club Meeting:</w:t>
      </w:r>
    </w:p>
    <w:p w14:paraId="1295F0FC" w14:textId="77777777" w:rsidR="000D4DAD" w:rsidRPr="00CE60BE" w:rsidRDefault="000D4DAD" w:rsidP="000D4DAD">
      <w:pPr>
        <w:spacing w:after="0"/>
        <w:rPr>
          <w:b/>
          <w:bCs/>
          <w:color w:val="2F5496" w:themeColor="accent1" w:themeShade="BF"/>
          <w:sz w:val="10"/>
          <w:szCs w:val="10"/>
        </w:rPr>
      </w:pPr>
    </w:p>
    <w:p w14:paraId="1D4AAC1F" w14:textId="4B5731D9" w:rsidR="000D4DAD" w:rsidRPr="007946D4" w:rsidRDefault="003833DD" w:rsidP="000D4DAD">
      <w:pPr>
        <w:spacing w:after="0"/>
        <w:jc w:val="center"/>
        <w:rPr>
          <w:b/>
          <w:bCs/>
          <w:color w:val="C00000"/>
          <w:sz w:val="32"/>
          <w:szCs w:val="32"/>
        </w:rPr>
      </w:pPr>
      <w:r>
        <w:rPr>
          <w:b/>
          <w:bCs/>
          <w:color w:val="C00000"/>
          <w:sz w:val="32"/>
          <w:szCs w:val="32"/>
        </w:rPr>
        <w:t>March 20</w:t>
      </w:r>
      <w:r w:rsidR="000D4DAD" w:rsidRPr="007946D4">
        <w:rPr>
          <w:b/>
          <w:bCs/>
          <w:color w:val="C00000"/>
          <w:sz w:val="32"/>
          <w:szCs w:val="32"/>
        </w:rPr>
        <w:t>, 202</w:t>
      </w:r>
      <w:r w:rsidR="000D4DAD">
        <w:rPr>
          <w:b/>
          <w:bCs/>
          <w:color w:val="C00000"/>
          <w:sz w:val="32"/>
          <w:szCs w:val="32"/>
        </w:rPr>
        <w:t>3</w:t>
      </w:r>
    </w:p>
    <w:p w14:paraId="54B9DA0E" w14:textId="77777777" w:rsidR="000D4DAD" w:rsidRDefault="000D4DAD" w:rsidP="000D4DAD">
      <w:pPr>
        <w:spacing w:after="0"/>
        <w:jc w:val="center"/>
        <w:rPr>
          <w:color w:val="C00000"/>
          <w:sz w:val="24"/>
          <w:szCs w:val="24"/>
        </w:rPr>
      </w:pPr>
      <w:r>
        <w:rPr>
          <w:color w:val="C00000"/>
          <w:sz w:val="24"/>
          <w:szCs w:val="24"/>
        </w:rPr>
        <w:t>The Flagler Building</w:t>
      </w:r>
    </w:p>
    <w:p w14:paraId="78EF3F26" w14:textId="77777777" w:rsidR="000D4DAD" w:rsidRDefault="000D4DAD" w:rsidP="000D4DAD">
      <w:pPr>
        <w:spacing w:after="0"/>
        <w:jc w:val="center"/>
        <w:rPr>
          <w:color w:val="C00000"/>
          <w:sz w:val="24"/>
          <w:szCs w:val="24"/>
        </w:rPr>
      </w:pPr>
      <w:r>
        <w:rPr>
          <w:color w:val="C00000"/>
          <w:sz w:val="24"/>
          <w:szCs w:val="24"/>
        </w:rPr>
        <w:t>Suite 205</w:t>
      </w:r>
    </w:p>
    <w:p w14:paraId="30C9AB56" w14:textId="286731D0" w:rsidR="00466019" w:rsidRPr="00513F2E" w:rsidRDefault="000D4DAD" w:rsidP="00513F2E">
      <w:pPr>
        <w:spacing w:after="0"/>
        <w:jc w:val="center"/>
        <w:rPr>
          <w:color w:val="C00000"/>
          <w:sz w:val="24"/>
          <w:szCs w:val="24"/>
        </w:rPr>
      </w:pPr>
      <w:r>
        <w:rPr>
          <w:color w:val="C00000"/>
          <w:sz w:val="24"/>
          <w:szCs w:val="24"/>
        </w:rPr>
        <w:t>Nocatee, FL 32081</w:t>
      </w:r>
    </w:p>
    <w:p w14:paraId="19E98ECA" w14:textId="30178C89" w:rsidR="009B4EF2" w:rsidRDefault="009B4EF2" w:rsidP="009B4EF2">
      <w:pPr>
        <w:pStyle w:val="ListParagraph"/>
        <w:rPr>
          <w:sz w:val="28"/>
          <w:szCs w:val="28"/>
        </w:rPr>
      </w:pPr>
    </w:p>
    <w:p w14:paraId="1277439B" w14:textId="37410BFC" w:rsidR="009B4EF2" w:rsidRPr="009839F7" w:rsidRDefault="009B4EF2" w:rsidP="00A32990">
      <w:pPr>
        <w:pStyle w:val="ListParagraph"/>
        <w:ind w:left="0"/>
        <w:rPr>
          <w:sz w:val="24"/>
          <w:szCs w:val="24"/>
        </w:rPr>
      </w:pPr>
      <w:r w:rsidRPr="009839F7">
        <w:rPr>
          <w:sz w:val="24"/>
          <w:szCs w:val="24"/>
        </w:rPr>
        <w:t>Patriotically yours,</w:t>
      </w:r>
    </w:p>
    <w:p w14:paraId="12B63874" w14:textId="1AF39FE8" w:rsidR="009B4EF2" w:rsidRPr="009839F7" w:rsidRDefault="009B4EF2" w:rsidP="00A32990">
      <w:pPr>
        <w:pStyle w:val="ListParagraph"/>
        <w:ind w:left="0"/>
        <w:rPr>
          <w:rFonts w:ascii="Lucida Calligraphy" w:hAnsi="Lucida Calligraphy"/>
          <w:sz w:val="24"/>
          <w:szCs w:val="24"/>
        </w:rPr>
      </w:pPr>
      <w:r w:rsidRPr="009839F7">
        <w:rPr>
          <w:rFonts w:ascii="Lucida Calligraphy" w:hAnsi="Lucida Calligraphy"/>
          <w:sz w:val="24"/>
          <w:szCs w:val="24"/>
        </w:rPr>
        <w:t>Michelle Milano</w:t>
      </w:r>
    </w:p>
    <w:p w14:paraId="0F4A501D" w14:textId="27E5C93C" w:rsidR="009B4EF2" w:rsidRDefault="009B4EF2" w:rsidP="00A32990">
      <w:pPr>
        <w:pStyle w:val="ListParagraph"/>
        <w:ind w:left="0"/>
        <w:rPr>
          <w:color w:val="C00000"/>
          <w:sz w:val="24"/>
          <w:szCs w:val="24"/>
        </w:rPr>
      </w:pPr>
      <w:r w:rsidRPr="009839F7">
        <w:rPr>
          <w:color w:val="C00000"/>
          <w:sz w:val="24"/>
          <w:szCs w:val="24"/>
        </w:rPr>
        <w:t xml:space="preserve">Nocatee </w:t>
      </w:r>
      <w:r w:rsidR="00CC0B65">
        <w:rPr>
          <w:color w:val="C00000"/>
          <w:sz w:val="24"/>
          <w:szCs w:val="24"/>
        </w:rPr>
        <w:t>Conservative</w:t>
      </w:r>
      <w:r w:rsidRPr="009839F7">
        <w:rPr>
          <w:color w:val="C00000"/>
          <w:sz w:val="24"/>
          <w:szCs w:val="24"/>
        </w:rPr>
        <w:t xml:space="preserve"> Club President</w:t>
      </w:r>
    </w:p>
    <w:p w14:paraId="5316D045" w14:textId="2D40C866" w:rsidR="00BC7641" w:rsidRDefault="00BC7641" w:rsidP="009B4EF2">
      <w:pPr>
        <w:pStyle w:val="ListParagraph"/>
        <w:rPr>
          <w:color w:val="C00000"/>
          <w:sz w:val="24"/>
          <w:szCs w:val="24"/>
        </w:rPr>
      </w:pPr>
    </w:p>
    <w:p w14:paraId="07A34502" w14:textId="39449C59" w:rsidR="00BC7641" w:rsidRPr="00BC7641" w:rsidRDefault="00BC7641" w:rsidP="00BC7641">
      <w:pPr>
        <w:spacing w:after="0"/>
        <w:jc w:val="center"/>
        <w:rPr>
          <w:i/>
          <w:iCs/>
          <w:color w:val="C00000"/>
          <w:sz w:val="20"/>
          <w:szCs w:val="20"/>
        </w:rPr>
      </w:pPr>
      <w:r w:rsidRPr="00BC7641">
        <w:rPr>
          <w:i/>
          <w:iCs/>
          <w:color w:val="C00000"/>
          <w:sz w:val="20"/>
          <w:szCs w:val="20"/>
        </w:rPr>
        <w:t xml:space="preserve">Please check the Nocatee </w:t>
      </w:r>
      <w:r w:rsidR="00CC0B65">
        <w:rPr>
          <w:i/>
          <w:iCs/>
          <w:color w:val="C00000"/>
          <w:sz w:val="20"/>
          <w:szCs w:val="20"/>
        </w:rPr>
        <w:t>Conservative</w:t>
      </w:r>
      <w:r w:rsidRPr="00BC7641">
        <w:rPr>
          <w:i/>
          <w:iCs/>
          <w:color w:val="C00000"/>
          <w:sz w:val="20"/>
          <w:szCs w:val="20"/>
        </w:rPr>
        <w:t xml:space="preserve"> Club website for more details</w:t>
      </w:r>
    </w:p>
    <w:p w14:paraId="1D9B0E82" w14:textId="1A4D6370" w:rsidR="00BC7641" w:rsidRDefault="00000000" w:rsidP="00BC7641">
      <w:pPr>
        <w:pStyle w:val="ListParagraph"/>
        <w:spacing w:after="0"/>
        <w:jc w:val="center"/>
        <w:rPr>
          <w:rStyle w:val="Hyperlink"/>
          <w:sz w:val="20"/>
          <w:szCs w:val="20"/>
        </w:rPr>
      </w:pPr>
      <w:hyperlink r:id="rId14" w:history="1">
        <w:r w:rsidR="00CC0B65" w:rsidRPr="003916F9">
          <w:rPr>
            <w:rStyle w:val="Hyperlink"/>
            <w:sz w:val="20"/>
            <w:szCs w:val="20"/>
          </w:rPr>
          <w:t>https://www.nocatee-conservative-club.org</w:t>
        </w:r>
      </w:hyperlink>
      <w:r w:rsidR="00FE5895">
        <w:rPr>
          <w:rStyle w:val="Hyperlink"/>
          <w:sz w:val="20"/>
          <w:szCs w:val="20"/>
        </w:rPr>
        <w:t xml:space="preserve"> </w:t>
      </w:r>
    </w:p>
    <w:p w14:paraId="0036FF12" w14:textId="77777777" w:rsidR="00BC7641" w:rsidRDefault="00BC7641" w:rsidP="00BC7641">
      <w:pPr>
        <w:pStyle w:val="ListParagraph"/>
        <w:spacing w:after="0"/>
        <w:jc w:val="center"/>
        <w:rPr>
          <w:rStyle w:val="Hyperlink"/>
          <w:color w:val="auto"/>
          <w:sz w:val="16"/>
          <w:szCs w:val="16"/>
          <w:u w:val="none"/>
        </w:rPr>
      </w:pPr>
    </w:p>
    <w:p w14:paraId="1F0AF0C4" w14:textId="79FD29BC" w:rsidR="00BC7641" w:rsidRPr="00BC7641" w:rsidRDefault="00BC7641" w:rsidP="00BC7641">
      <w:pPr>
        <w:pStyle w:val="ListParagraph"/>
        <w:spacing w:after="0"/>
        <w:jc w:val="center"/>
        <w:rPr>
          <w:rStyle w:val="Hyperlink"/>
          <w:color w:val="auto"/>
          <w:sz w:val="16"/>
          <w:szCs w:val="16"/>
          <w:u w:val="none"/>
        </w:rPr>
      </w:pPr>
      <w:r w:rsidRPr="00BC7641">
        <w:rPr>
          <w:rStyle w:val="Hyperlink"/>
          <w:color w:val="auto"/>
          <w:sz w:val="16"/>
          <w:szCs w:val="16"/>
          <w:u w:val="none"/>
        </w:rPr>
        <w:t>Reply “Unsubscribe</w:t>
      </w:r>
      <w:r>
        <w:rPr>
          <w:rStyle w:val="Hyperlink"/>
          <w:color w:val="auto"/>
          <w:sz w:val="16"/>
          <w:szCs w:val="16"/>
          <w:u w:val="none"/>
        </w:rPr>
        <w:t>”</w:t>
      </w:r>
      <w:r w:rsidRPr="00BC7641">
        <w:rPr>
          <w:rStyle w:val="Hyperlink"/>
          <w:color w:val="auto"/>
          <w:sz w:val="16"/>
          <w:szCs w:val="16"/>
          <w:u w:val="none"/>
        </w:rPr>
        <w:t xml:space="preserve"> if you no longer wish to receive these emails</w:t>
      </w:r>
    </w:p>
    <w:p w14:paraId="2954C906" w14:textId="77777777" w:rsidR="00BC7641" w:rsidRPr="009839F7" w:rsidRDefault="00BC7641" w:rsidP="009B4EF2">
      <w:pPr>
        <w:pStyle w:val="ListParagraph"/>
        <w:rPr>
          <w:color w:val="C00000"/>
          <w:sz w:val="24"/>
          <w:szCs w:val="24"/>
        </w:rPr>
      </w:pPr>
    </w:p>
    <w:sectPr w:rsidR="00BC7641" w:rsidRPr="009839F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6F4A5" w14:textId="77777777" w:rsidR="001A06BA" w:rsidRDefault="001A06BA" w:rsidP="00AB1447">
      <w:pPr>
        <w:spacing w:after="0" w:line="240" w:lineRule="auto"/>
      </w:pPr>
      <w:r>
        <w:separator/>
      </w:r>
    </w:p>
  </w:endnote>
  <w:endnote w:type="continuationSeparator" w:id="0">
    <w:p w14:paraId="7C4A97BF" w14:textId="77777777" w:rsidR="001A06BA" w:rsidRDefault="001A06BA"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C364F" w14:textId="77777777" w:rsidR="001A06BA" w:rsidRDefault="001A06BA" w:rsidP="00AB1447">
      <w:pPr>
        <w:spacing w:after="0" w:line="240" w:lineRule="auto"/>
      </w:pPr>
      <w:r>
        <w:separator/>
      </w:r>
    </w:p>
  </w:footnote>
  <w:footnote w:type="continuationSeparator" w:id="0">
    <w:p w14:paraId="317A5433" w14:textId="77777777" w:rsidR="001A06BA" w:rsidRDefault="001A06BA"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9FF"/>
    <w:multiLevelType w:val="hybridMultilevel"/>
    <w:tmpl w:val="70E0D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E534B"/>
    <w:multiLevelType w:val="hybridMultilevel"/>
    <w:tmpl w:val="391E8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4073D"/>
    <w:multiLevelType w:val="hybridMultilevel"/>
    <w:tmpl w:val="B38447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E87004"/>
    <w:multiLevelType w:val="hybridMultilevel"/>
    <w:tmpl w:val="9B20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6569E"/>
    <w:multiLevelType w:val="hybridMultilevel"/>
    <w:tmpl w:val="15F4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716A9"/>
    <w:multiLevelType w:val="multilevel"/>
    <w:tmpl w:val="0C7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E2A2D"/>
    <w:multiLevelType w:val="hybridMultilevel"/>
    <w:tmpl w:val="77D2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F144D"/>
    <w:multiLevelType w:val="hybridMultilevel"/>
    <w:tmpl w:val="083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87930"/>
    <w:multiLevelType w:val="hybridMultilevel"/>
    <w:tmpl w:val="E6BC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22359"/>
    <w:multiLevelType w:val="hybridMultilevel"/>
    <w:tmpl w:val="889E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70841"/>
    <w:multiLevelType w:val="multilevel"/>
    <w:tmpl w:val="877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871F1"/>
    <w:multiLevelType w:val="hybridMultilevel"/>
    <w:tmpl w:val="0A9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C368A"/>
    <w:multiLevelType w:val="hybridMultilevel"/>
    <w:tmpl w:val="17B0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5F37D8"/>
    <w:multiLevelType w:val="hybridMultilevel"/>
    <w:tmpl w:val="5268E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5A38A4"/>
    <w:multiLevelType w:val="hybridMultilevel"/>
    <w:tmpl w:val="6F72FC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1690C9F"/>
    <w:multiLevelType w:val="hybridMultilevel"/>
    <w:tmpl w:val="B05A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08480">
    <w:abstractNumId w:val="3"/>
  </w:num>
  <w:num w:numId="2" w16cid:durableId="542791097">
    <w:abstractNumId w:val="13"/>
  </w:num>
  <w:num w:numId="3" w16cid:durableId="1825075886">
    <w:abstractNumId w:val="5"/>
  </w:num>
  <w:num w:numId="4" w16cid:durableId="1276981339">
    <w:abstractNumId w:val="1"/>
  </w:num>
  <w:num w:numId="5" w16cid:durableId="2142766475">
    <w:abstractNumId w:val="0"/>
  </w:num>
  <w:num w:numId="6" w16cid:durableId="1003899567">
    <w:abstractNumId w:val="9"/>
  </w:num>
  <w:num w:numId="7" w16cid:durableId="643775568">
    <w:abstractNumId w:val="2"/>
  </w:num>
  <w:num w:numId="8" w16cid:durableId="979649694">
    <w:abstractNumId w:val="11"/>
  </w:num>
  <w:num w:numId="9" w16cid:durableId="538123877">
    <w:abstractNumId w:val="15"/>
  </w:num>
  <w:num w:numId="10" w16cid:durableId="1646547829">
    <w:abstractNumId w:val="16"/>
  </w:num>
  <w:num w:numId="11" w16cid:durableId="139660305">
    <w:abstractNumId w:val="7"/>
  </w:num>
  <w:num w:numId="12" w16cid:durableId="275792279">
    <w:abstractNumId w:val="10"/>
  </w:num>
  <w:num w:numId="13" w16cid:durableId="887303724">
    <w:abstractNumId w:val="12"/>
  </w:num>
  <w:num w:numId="14" w16cid:durableId="1952586863">
    <w:abstractNumId w:val="6"/>
  </w:num>
  <w:num w:numId="15" w16cid:durableId="1465149616">
    <w:abstractNumId w:val="8"/>
  </w:num>
  <w:num w:numId="16" w16cid:durableId="616719934">
    <w:abstractNumId w:val="4"/>
  </w:num>
  <w:num w:numId="17" w16cid:durableId="188829965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5284"/>
    <w:rsid w:val="0000563D"/>
    <w:rsid w:val="00006FC0"/>
    <w:rsid w:val="000130CF"/>
    <w:rsid w:val="000176DB"/>
    <w:rsid w:val="0002603A"/>
    <w:rsid w:val="00026766"/>
    <w:rsid w:val="00032044"/>
    <w:rsid w:val="00034AC1"/>
    <w:rsid w:val="00035686"/>
    <w:rsid w:val="00040F70"/>
    <w:rsid w:val="00046266"/>
    <w:rsid w:val="00063E2B"/>
    <w:rsid w:val="00071EEC"/>
    <w:rsid w:val="00083FB9"/>
    <w:rsid w:val="00085009"/>
    <w:rsid w:val="000949E4"/>
    <w:rsid w:val="00096541"/>
    <w:rsid w:val="000B1A7E"/>
    <w:rsid w:val="000B5297"/>
    <w:rsid w:val="000B598C"/>
    <w:rsid w:val="000B6489"/>
    <w:rsid w:val="000D4DAD"/>
    <w:rsid w:val="000E0BF0"/>
    <w:rsid w:val="000E1B7A"/>
    <w:rsid w:val="00104655"/>
    <w:rsid w:val="00107262"/>
    <w:rsid w:val="00110781"/>
    <w:rsid w:val="001167B2"/>
    <w:rsid w:val="001175E4"/>
    <w:rsid w:val="0012633B"/>
    <w:rsid w:val="00132D08"/>
    <w:rsid w:val="0013572F"/>
    <w:rsid w:val="00137E05"/>
    <w:rsid w:val="00147797"/>
    <w:rsid w:val="00147F89"/>
    <w:rsid w:val="00162D16"/>
    <w:rsid w:val="00166186"/>
    <w:rsid w:val="00170552"/>
    <w:rsid w:val="0019666C"/>
    <w:rsid w:val="001A06BA"/>
    <w:rsid w:val="001A4460"/>
    <w:rsid w:val="001B3BC3"/>
    <w:rsid w:val="001B4A12"/>
    <w:rsid w:val="001B4E47"/>
    <w:rsid w:val="001C3F57"/>
    <w:rsid w:val="001D3AEB"/>
    <w:rsid w:val="001D4293"/>
    <w:rsid w:val="001E3558"/>
    <w:rsid w:val="001E41C4"/>
    <w:rsid w:val="001E59AC"/>
    <w:rsid w:val="001F012B"/>
    <w:rsid w:val="00201C60"/>
    <w:rsid w:val="00211A22"/>
    <w:rsid w:val="0021451D"/>
    <w:rsid w:val="00222855"/>
    <w:rsid w:val="002236B0"/>
    <w:rsid w:val="00234F99"/>
    <w:rsid w:val="002416BD"/>
    <w:rsid w:val="0024263B"/>
    <w:rsid w:val="00252615"/>
    <w:rsid w:val="002546CA"/>
    <w:rsid w:val="002615E1"/>
    <w:rsid w:val="002616BB"/>
    <w:rsid w:val="002751A7"/>
    <w:rsid w:val="00280BC5"/>
    <w:rsid w:val="00283B83"/>
    <w:rsid w:val="002841FD"/>
    <w:rsid w:val="00285093"/>
    <w:rsid w:val="002860B7"/>
    <w:rsid w:val="002931E1"/>
    <w:rsid w:val="002A050E"/>
    <w:rsid w:val="002A651F"/>
    <w:rsid w:val="002A697E"/>
    <w:rsid w:val="002A7CD1"/>
    <w:rsid w:val="002B0345"/>
    <w:rsid w:val="002B103F"/>
    <w:rsid w:val="002B135A"/>
    <w:rsid w:val="002B3587"/>
    <w:rsid w:val="002C1A26"/>
    <w:rsid w:val="002C1EFC"/>
    <w:rsid w:val="002C574B"/>
    <w:rsid w:val="002D16F3"/>
    <w:rsid w:val="002D28AF"/>
    <w:rsid w:val="002D2E58"/>
    <w:rsid w:val="002E51CC"/>
    <w:rsid w:val="002F4CA7"/>
    <w:rsid w:val="00300686"/>
    <w:rsid w:val="00301E86"/>
    <w:rsid w:val="00310DF8"/>
    <w:rsid w:val="00314043"/>
    <w:rsid w:val="003303B4"/>
    <w:rsid w:val="00332F9E"/>
    <w:rsid w:val="003451BC"/>
    <w:rsid w:val="003459BB"/>
    <w:rsid w:val="0035334F"/>
    <w:rsid w:val="00354F69"/>
    <w:rsid w:val="003558AA"/>
    <w:rsid w:val="00355FC9"/>
    <w:rsid w:val="0035797E"/>
    <w:rsid w:val="003618DE"/>
    <w:rsid w:val="00362EC2"/>
    <w:rsid w:val="0036323B"/>
    <w:rsid w:val="003745C5"/>
    <w:rsid w:val="00382A67"/>
    <w:rsid w:val="003833DD"/>
    <w:rsid w:val="00385066"/>
    <w:rsid w:val="003C38C6"/>
    <w:rsid w:val="003C701F"/>
    <w:rsid w:val="003D4AB7"/>
    <w:rsid w:val="003E3945"/>
    <w:rsid w:val="003E70D3"/>
    <w:rsid w:val="004026A5"/>
    <w:rsid w:val="0041044A"/>
    <w:rsid w:val="00421C49"/>
    <w:rsid w:val="00422C42"/>
    <w:rsid w:val="004250CD"/>
    <w:rsid w:val="00425C86"/>
    <w:rsid w:val="00433CE3"/>
    <w:rsid w:val="004363E1"/>
    <w:rsid w:val="00441A92"/>
    <w:rsid w:val="00444EA6"/>
    <w:rsid w:val="00445288"/>
    <w:rsid w:val="00445388"/>
    <w:rsid w:val="0045216F"/>
    <w:rsid w:val="00463816"/>
    <w:rsid w:val="00466019"/>
    <w:rsid w:val="004708FB"/>
    <w:rsid w:val="0047264A"/>
    <w:rsid w:val="00473FF2"/>
    <w:rsid w:val="004866BD"/>
    <w:rsid w:val="00486847"/>
    <w:rsid w:val="00487B35"/>
    <w:rsid w:val="00490C24"/>
    <w:rsid w:val="00495237"/>
    <w:rsid w:val="004A1782"/>
    <w:rsid w:val="004A4206"/>
    <w:rsid w:val="004B273C"/>
    <w:rsid w:val="004C194B"/>
    <w:rsid w:val="004C55AB"/>
    <w:rsid w:val="004C5ED7"/>
    <w:rsid w:val="004E001A"/>
    <w:rsid w:val="004E1ECF"/>
    <w:rsid w:val="004F2E4F"/>
    <w:rsid w:val="004F43F3"/>
    <w:rsid w:val="004F65FA"/>
    <w:rsid w:val="005028BF"/>
    <w:rsid w:val="00505358"/>
    <w:rsid w:val="00505B96"/>
    <w:rsid w:val="00506E8F"/>
    <w:rsid w:val="005102D1"/>
    <w:rsid w:val="00513F2E"/>
    <w:rsid w:val="005354EE"/>
    <w:rsid w:val="00542909"/>
    <w:rsid w:val="00544C84"/>
    <w:rsid w:val="00546443"/>
    <w:rsid w:val="0055332D"/>
    <w:rsid w:val="00554BDF"/>
    <w:rsid w:val="00563893"/>
    <w:rsid w:val="00571A59"/>
    <w:rsid w:val="00574554"/>
    <w:rsid w:val="00576E11"/>
    <w:rsid w:val="00577749"/>
    <w:rsid w:val="00582882"/>
    <w:rsid w:val="005838F6"/>
    <w:rsid w:val="00584A70"/>
    <w:rsid w:val="00596A31"/>
    <w:rsid w:val="0059734A"/>
    <w:rsid w:val="00597D4A"/>
    <w:rsid w:val="005A0C8A"/>
    <w:rsid w:val="005B06FF"/>
    <w:rsid w:val="005B4701"/>
    <w:rsid w:val="005C2345"/>
    <w:rsid w:val="005C33E7"/>
    <w:rsid w:val="005C4178"/>
    <w:rsid w:val="005C443D"/>
    <w:rsid w:val="005C5384"/>
    <w:rsid w:val="005D154C"/>
    <w:rsid w:val="005D25EE"/>
    <w:rsid w:val="005D546B"/>
    <w:rsid w:val="005D5605"/>
    <w:rsid w:val="005E0482"/>
    <w:rsid w:val="005E0BBD"/>
    <w:rsid w:val="005E46E0"/>
    <w:rsid w:val="005E4E43"/>
    <w:rsid w:val="005F3CF7"/>
    <w:rsid w:val="005F643B"/>
    <w:rsid w:val="00600862"/>
    <w:rsid w:val="00601890"/>
    <w:rsid w:val="00603CF1"/>
    <w:rsid w:val="006155B3"/>
    <w:rsid w:val="00641365"/>
    <w:rsid w:val="0064200E"/>
    <w:rsid w:val="0064213E"/>
    <w:rsid w:val="00643F20"/>
    <w:rsid w:val="00651396"/>
    <w:rsid w:val="00655369"/>
    <w:rsid w:val="0066233B"/>
    <w:rsid w:val="00662560"/>
    <w:rsid w:val="00662898"/>
    <w:rsid w:val="00667746"/>
    <w:rsid w:val="00685A65"/>
    <w:rsid w:val="006902F1"/>
    <w:rsid w:val="006921F2"/>
    <w:rsid w:val="006A0570"/>
    <w:rsid w:val="006A2E5F"/>
    <w:rsid w:val="006B0FEE"/>
    <w:rsid w:val="006B2AD8"/>
    <w:rsid w:val="006C116C"/>
    <w:rsid w:val="006D179B"/>
    <w:rsid w:val="006D36D6"/>
    <w:rsid w:val="006E114D"/>
    <w:rsid w:val="006E3517"/>
    <w:rsid w:val="006E3D3A"/>
    <w:rsid w:val="006E514B"/>
    <w:rsid w:val="006E5229"/>
    <w:rsid w:val="006E5F62"/>
    <w:rsid w:val="006E6C49"/>
    <w:rsid w:val="006F08D6"/>
    <w:rsid w:val="006F1BE3"/>
    <w:rsid w:val="006F6991"/>
    <w:rsid w:val="006F6A49"/>
    <w:rsid w:val="006F7275"/>
    <w:rsid w:val="00702CD2"/>
    <w:rsid w:val="00720F1E"/>
    <w:rsid w:val="0072764A"/>
    <w:rsid w:val="00732495"/>
    <w:rsid w:val="0073561B"/>
    <w:rsid w:val="00735C29"/>
    <w:rsid w:val="00750DCE"/>
    <w:rsid w:val="00760220"/>
    <w:rsid w:val="007612B7"/>
    <w:rsid w:val="0076291F"/>
    <w:rsid w:val="00763E4D"/>
    <w:rsid w:val="007646C2"/>
    <w:rsid w:val="00766351"/>
    <w:rsid w:val="007675D3"/>
    <w:rsid w:val="00777A76"/>
    <w:rsid w:val="00787A96"/>
    <w:rsid w:val="007946D4"/>
    <w:rsid w:val="00797A7F"/>
    <w:rsid w:val="007A05F6"/>
    <w:rsid w:val="007A391F"/>
    <w:rsid w:val="007A6658"/>
    <w:rsid w:val="007A7FAE"/>
    <w:rsid w:val="007B6B21"/>
    <w:rsid w:val="007D183B"/>
    <w:rsid w:val="007D7463"/>
    <w:rsid w:val="007E68A1"/>
    <w:rsid w:val="007F60D7"/>
    <w:rsid w:val="00800313"/>
    <w:rsid w:val="00800F27"/>
    <w:rsid w:val="0081059C"/>
    <w:rsid w:val="00817F25"/>
    <w:rsid w:val="00832638"/>
    <w:rsid w:val="00834A9E"/>
    <w:rsid w:val="008476EE"/>
    <w:rsid w:val="008505B5"/>
    <w:rsid w:val="00853CFE"/>
    <w:rsid w:val="00853FDE"/>
    <w:rsid w:val="0085595A"/>
    <w:rsid w:val="00867476"/>
    <w:rsid w:val="008859A5"/>
    <w:rsid w:val="008917D5"/>
    <w:rsid w:val="008954DD"/>
    <w:rsid w:val="008A0FB0"/>
    <w:rsid w:val="008B06CC"/>
    <w:rsid w:val="008B11F8"/>
    <w:rsid w:val="008B7122"/>
    <w:rsid w:val="008C2734"/>
    <w:rsid w:val="008C6667"/>
    <w:rsid w:val="008D5F7A"/>
    <w:rsid w:val="008D69A4"/>
    <w:rsid w:val="008E5699"/>
    <w:rsid w:val="008E69CE"/>
    <w:rsid w:val="00907A2C"/>
    <w:rsid w:val="00917629"/>
    <w:rsid w:val="00923309"/>
    <w:rsid w:val="00936D13"/>
    <w:rsid w:val="00947109"/>
    <w:rsid w:val="00950D60"/>
    <w:rsid w:val="0095465E"/>
    <w:rsid w:val="009547A5"/>
    <w:rsid w:val="009562BC"/>
    <w:rsid w:val="00963F1D"/>
    <w:rsid w:val="009673E5"/>
    <w:rsid w:val="009743D1"/>
    <w:rsid w:val="00975715"/>
    <w:rsid w:val="009839F7"/>
    <w:rsid w:val="00990243"/>
    <w:rsid w:val="009A6CEA"/>
    <w:rsid w:val="009B0B22"/>
    <w:rsid w:val="009B4EF2"/>
    <w:rsid w:val="009D39C1"/>
    <w:rsid w:val="009E330B"/>
    <w:rsid w:val="009E3E87"/>
    <w:rsid w:val="009F078A"/>
    <w:rsid w:val="009F2C15"/>
    <w:rsid w:val="009F5E71"/>
    <w:rsid w:val="009F7F92"/>
    <w:rsid w:val="00A10BA6"/>
    <w:rsid w:val="00A14328"/>
    <w:rsid w:val="00A1561E"/>
    <w:rsid w:val="00A1695E"/>
    <w:rsid w:val="00A169B6"/>
    <w:rsid w:val="00A252A4"/>
    <w:rsid w:val="00A278D0"/>
    <w:rsid w:val="00A315C6"/>
    <w:rsid w:val="00A32990"/>
    <w:rsid w:val="00A329E1"/>
    <w:rsid w:val="00A4566C"/>
    <w:rsid w:val="00A4570E"/>
    <w:rsid w:val="00A45C2C"/>
    <w:rsid w:val="00A476AF"/>
    <w:rsid w:val="00A81C59"/>
    <w:rsid w:val="00A91717"/>
    <w:rsid w:val="00A92520"/>
    <w:rsid w:val="00AB0267"/>
    <w:rsid w:val="00AB1447"/>
    <w:rsid w:val="00AB5857"/>
    <w:rsid w:val="00AB67DC"/>
    <w:rsid w:val="00AB7E9F"/>
    <w:rsid w:val="00AD2635"/>
    <w:rsid w:val="00AD429F"/>
    <w:rsid w:val="00AE1296"/>
    <w:rsid w:val="00AE1AD9"/>
    <w:rsid w:val="00AF17A0"/>
    <w:rsid w:val="00AF6AC6"/>
    <w:rsid w:val="00B11FA4"/>
    <w:rsid w:val="00B1315D"/>
    <w:rsid w:val="00B331D4"/>
    <w:rsid w:val="00B422D8"/>
    <w:rsid w:val="00B43079"/>
    <w:rsid w:val="00B45820"/>
    <w:rsid w:val="00B46E9D"/>
    <w:rsid w:val="00B618B0"/>
    <w:rsid w:val="00B65402"/>
    <w:rsid w:val="00B67A41"/>
    <w:rsid w:val="00B7023B"/>
    <w:rsid w:val="00B84054"/>
    <w:rsid w:val="00B87193"/>
    <w:rsid w:val="00B91403"/>
    <w:rsid w:val="00B949FB"/>
    <w:rsid w:val="00B95604"/>
    <w:rsid w:val="00BA1319"/>
    <w:rsid w:val="00BA2E8C"/>
    <w:rsid w:val="00BB51A7"/>
    <w:rsid w:val="00BB6DAD"/>
    <w:rsid w:val="00BC038D"/>
    <w:rsid w:val="00BC18F6"/>
    <w:rsid w:val="00BC3E92"/>
    <w:rsid w:val="00BC7641"/>
    <w:rsid w:val="00BC78FA"/>
    <w:rsid w:val="00BD6393"/>
    <w:rsid w:val="00BE7E53"/>
    <w:rsid w:val="00C00443"/>
    <w:rsid w:val="00C00A4F"/>
    <w:rsid w:val="00C046DF"/>
    <w:rsid w:val="00C1138B"/>
    <w:rsid w:val="00C1397D"/>
    <w:rsid w:val="00C32B9F"/>
    <w:rsid w:val="00C370B0"/>
    <w:rsid w:val="00C4741B"/>
    <w:rsid w:val="00C55183"/>
    <w:rsid w:val="00C62E6F"/>
    <w:rsid w:val="00C62EEA"/>
    <w:rsid w:val="00C639D6"/>
    <w:rsid w:val="00C7094A"/>
    <w:rsid w:val="00C70FB6"/>
    <w:rsid w:val="00C721CB"/>
    <w:rsid w:val="00C81324"/>
    <w:rsid w:val="00C818E2"/>
    <w:rsid w:val="00C87130"/>
    <w:rsid w:val="00C97236"/>
    <w:rsid w:val="00CA6FA2"/>
    <w:rsid w:val="00CC0B65"/>
    <w:rsid w:val="00CC24BA"/>
    <w:rsid w:val="00CC6E5C"/>
    <w:rsid w:val="00CD28C7"/>
    <w:rsid w:val="00CD3ACC"/>
    <w:rsid w:val="00CE4DDB"/>
    <w:rsid w:val="00CE60BE"/>
    <w:rsid w:val="00CE6DE8"/>
    <w:rsid w:val="00CF615F"/>
    <w:rsid w:val="00CF76F9"/>
    <w:rsid w:val="00D051A4"/>
    <w:rsid w:val="00D203CB"/>
    <w:rsid w:val="00D25934"/>
    <w:rsid w:val="00D26C40"/>
    <w:rsid w:val="00D30FD6"/>
    <w:rsid w:val="00D34D3D"/>
    <w:rsid w:val="00D40944"/>
    <w:rsid w:val="00D41B98"/>
    <w:rsid w:val="00D4539D"/>
    <w:rsid w:val="00D51F65"/>
    <w:rsid w:val="00D61C82"/>
    <w:rsid w:val="00D724E4"/>
    <w:rsid w:val="00D728D5"/>
    <w:rsid w:val="00D74840"/>
    <w:rsid w:val="00D75EFC"/>
    <w:rsid w:val="00D77D2B"/>
    <w:rsid w:val="00D86F65"/>
    <w:rsid w:val="00D92679"/>
    <w:rsid w:val="00DA0886"/>
    <w:rsid w:val="00DA26A4"/>
    <w:rsid w:val="00DB0743"/>
    <w:rsid w:val="00DB4C03"/>
    <w:rsid w:val="00DC3BF2"/>
    <w:rsid w:val="00DD447D"/>
    <w:rsid w:val="00DE57EF"/>
    <w:rsid w:val="00DE7822"/>
    <w:rsid w:val="00DE7F2D"/>
    <w:rsid w:val="00E01181"/>
    <w:rsid w:val="00E15E51"/>
    <w:rsid w:val="00E24BD5"/>
    <w:rsid w:val="00E30E98"/>
    <w:rsid w:val="00E41CB6"/>
    <w:rsid w:val="00E450F1"/>
    <w:rsid w:val="00E511A3"/>
    <w:rsid w:val="00E55AE9"/>
    <w:rsid w:val="00E62BAF"/>
    <w:rsid w:val="00E643C0"/>
    <w:rsid w:val="00E72A04"/>
    <w:rsid w:val="00E73898"/>
    <w:rsid w:val="00E81C18"/>
    <w:rsid w:val="00E85207"/>
    <w:rsid w:val="00E85289"/>
    <w:rsid w:val="00E87604"/>
    <w:rsid w:val="00E925AC"/>
    <w:rsid w:val="00EA7991"/>
    <w:rsid w:val="00EB3267"/>
    <w:rsid w:val="00EB50E7"/>
    <w:rsid w:val="00EB713F"/>
    <w:rsid w:val="00EC1130"/>
    <w:rsid w:val="00EC562D"/>
    <w:rsid w:val="00EC614A"/>
    <w:rsid w:val="00EC7BCA"/>
    <w:rsid w:val="00ED5CF2"/>
    <w:rsid w:val="00EE240B"/>
    <w:rsid w:val="00EE700B"/>
    <w:rsid w:val="00F068A7"/>
    <w:rsid w:val="00F073B4"/>
    <w:rsid w:val="00F07B02"/>
    <w:rsid w:val="00F13303"/>
    <w:rsid w:val="00F1735D"/>
    <w:rsid w:val="00F26E45"/>
    <w:rsid w:val="00F44851"/>
    <w:rsid w:val="00F45619"/>
    <w:rsid w:val="00F50766"/>
    <w:rsid w:val="00F562DE"/>
    <w:rsid w:val="00F56455"/>
    <w:rsid w:val="00F6424D"/>
    <w:rsid w:val="00F73500"/>
    <w:rsid w:val="00F93CCF"/>
    <w:rsid w:val="00F94C1F"/>
    <w:rsid w:val="00FA1C94"/>
    <w:rsid w:val="00FA36B5"/>
    <w:rsid w:val="00FE5895"/>
    <w:rsid w:val="00FE5B5E"/>
    <w:rsid w:val="00FF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chartTrackingRefBased/>
  <w15:docId w15:val="{6B12E4B2-912D-4CA8-9FF6-E2C8EE2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237374796">
          <w:marLeft w:val="0"/>
          <w:marRight w:val="0"/>
          <w:marTop w:val="0"/>
          <w:marBottom w:val="0"/>
          <w:divBdr>
            <w:top w:val="none" w:sz="0" w:space="0" w:color="auto"/>
            <w:left w:val="none" w:sz="0" w:space="0" w:color="auto"/>
            <w:bottom w:val="none" w:sz="0" w:space="0" w:color="auto"/>
            <w:right w:val="none" w:sz="0" w:space="0" w:color="auto"/>
          </w:divBdr>
        </w:div>
      </w:divsChild>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142889052">
          <w:marLeft w:val="0"/>
          <w:marRight w:val="0"/>
          <w:marTop w:val="0"/>
          <w:marBottom w:val="0"/>
          <w:divBdr>
            <w:top w:val="none" w:sz="0" w:space="0" w:color="auto"/>
            <w:left w:val="none" w:sz="0" w:space="0" w:color="auto"/>
            <w:bottom w:val="none" w:sz="0" w:space="0" w:color="auto"/>
            <w:right w:val="none" w:sz="0" w:space="0" w:color="auto"/>
          </w:divBdr>
        </w:div>
        <w:div w:id="55008960">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 w:id="431629950">
          <w:marLeft w:val="0"/>
          <w:marRight w:val="0"/>
          <w:marTop w:val="0"/>
          <w:marBottom w:val="0"/>
          <w:divBdr>
            <w:top w:val="none" w:sz="0" w:space="0" w:color="auto"/>
            <w:left w:val="none" w:sz="0" w:space="0" w:color="auto"/>
            <w:bottom w:val="none" w:sz="0" w:space="0" w:color="auto"/>
            <w:right w:val="none" w:sz="0" w:space="0" w:color="auto"/>
          </w:divBdr>
        </w:div>
      </w:divsChild>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catee-conservative-club.org/sample-letters" TargetMode="External"/><Relationship Id="rId13" Type="http://schemas.openxmlformats.org/officeDocument/2006/relationships/hyperlink" Target="https://www.stjohns.k12.fl.us/meeting-notic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uckercarlso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therford.house.gov/zip_authentication?form=/contac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ickscott.senate.gov/contact/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ubio.senate.gov/public/index.cfm/contact" TargetMode="External"/><Relationship Id="rId14" Type="http://schemas.openxmlformats.org/officeDocument/2006/relationships/hyperlink" Target="https://www.nocatee-conservative-club.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3584</Words>
  <Characters>20430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3</cp:revision>
  <dcterms:created xsi:type="dcterms:W3CDTF">2023-03-06T17:54:00Z</dcterms:created>
  <dcterms:modified xsi:type="dcterms:W3CDTF">2023-03-07T00:34:00Z</dcterms:modified>
</cp:coreProperties>
</file>